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09F1" w:rsidRPr="00A22693" w:rsidRDefault="00AE09F1" w:rsidP="00B00838">
      <w:pPr>
        <w:jc w:val="center"/>
        <w:rPr>
          <w:b/>
          <w:sz w:val="22"/>
          <w:szCs w:val="22"/>
        </w:rPr>
      </w:pPr>
      <w:r w:rsidRPr="00DF3E46">
        <w:rPr>
          <w:b/>
          <w:sz w:val="22"/>
          <w:szCs w:val="22"/>
          <w:lang w:val="en-CA"/>
        </w:rPr>
        <w:fldChar w:fldCharType="begin"/>
      </w:r>
      <w:r w:rsidRPr="00DF3E46">
        <w:rPr>
          <w:b/>
          <w:sz w:val="22"/>
          <w:szCs w:val="22"/>
          <w:lang w:val="en-CA"/>
        </w:rPr>
        <w:instrText xml:space="preserve"> SEQ CHAPTER \h \r 1</w:instrText>
      </w:r>
      <w:r w:rsidRPr="00DF3E46">
        <w:rPr>
          <w:b/>
          <w:sz w:val="22"/>
          <w:szCs w:val="22"/>
          <w:lang w:val="en-CA"/>
        </w:rPr>
        <w:fldChar w:fldCharType="end"/>
      </w:r>
      <w:r w:rsidRPr="00DF3E46">
        <w:rPr>
          <w:b/>
          <w:sz w:val="22"/>
          <w:szCs w:val="22"/>
        </w:rPr>
        <w:t>ST</w:t>
      </w:r>
      <w:r w:rsidRPr="00A22693">
        <w:rPr>
          <w:b/>
          <w:sz w:val="22"/>
          <w:szCs w:val="22"/>
        </w:rPr>
        <w:t>ATE OF FLORIDA</w:t>
      </w:r>
    </w:p>
    <w:p w:rsidR="00AE09F1" w:rsidRPr="00A22693" w:rsidRDefault="00AE09F1" w:rsidP="00B00838">
      <w:pPr>
        <w:jc w:val="center"/>
        <w:rPr>
          <w:b/>
          <w:sz w:val="22"/>
          <w:szCs w:val="22"/>
        </w:rPr>
      </w:pPr>
      <w:r w:rsidRPr="00A22693">
        <w:rPr>
          <w:b/>
          <w:sz w:val="22"/>
          <w:szCs w:val="22"/>
        </w:rPr>
        <w:t>DEPARTMENT OF ECONOMIC OPPORTUNITY</w:t>
      </w:r>
    </w:p>
    <w:p w:rsidR="00AE09F1" w:rsidRPr="00A22693" w:rsidRDefault="00AE09F1" w:rsidP="00B00838">
      <w:pPr>
        <w:jc w:val="center"/>
        <w:rPr>
          <w:b/>
          <w:sz w:val="22"/>
          <w:szCs w:val="22"/>
        </w:rPr>
      </w:pPr>
    </w:p>
    <w:p w:rsidR="00AE09F1" w:rsidRPr="00A22693" w:rsidRDefault="00AE09F1">
      <w:pPr>
        <w:spacing w:before="120" w:after="120" w:line="360" w:lineRule="auto"/>
        <w:rPr>
          <w:sz w:val="22"/>
          <w:szCs w:val="22"/>
        </w:rPr>
      </w:pPr>
      <w:r w:rsidRPr="00A22693">
        <w:rPr>
          <w:sz w:val="22"/>
          <w:szCs w:val="22"/>
          <w:lang w:val="en-CA"/>
        </w:rPr>
        <w:t>CFDA Number: 93.568</w:t>
      </w:r>
      <w:r w:rsidRPr="00A22693">
        <w:rPr>
          <w:sz w:val="22"/>
          <w:szCs w:val="22"/>
          <w:lang w:val="en-CA"/>
        </w:rPr>
        <w:fldChar w:fldCharType="begin"/>
      </w:r>
      <w:r w:rsidRPr="00A22693">
        <w:rPr>
          <w:sz w:val="22"/>
          <w:szCs w:val="22"/>
          <w:lang w:val="en-CA"/>
        </w:rPr>
        <w:instrText xml:space="preserve"> SEQ CHAPTER \h \r 1</w:instrText>
      </w:r>
      <w:r w:rsidRPr="00A22693">
        <w:rPr>
          <w:sz w:val="22"/>
          <w:szCs w:val="22"/>
          <w:lang w:val="en-CA"/>
        </w:rPr>
        <w:fldChar w:fldCharType="end"/>
      </w:r>
    </w:p>
    <w:p w:rsidR="00AE09F1" w:rsidRPr="00A22693" w:rsidRDefault="00AE09F1">
      <w:pPr>
        <w:spacing w:line="360" w:lineRule="auto"/>
        <w:rPr>
          <w:sz w:val="22"/>
          <w:szCs w:val="22"/>
        </w:rPr>
      </w:pPr>
      <w:r w:rsidRPr="00A22693">
        <w:rPr>
          <w:sz w:val="22"/>
          <w:szCs w:val="22"/>
        </w:rPr>
        <w:t xml:space="preserve">Contract Number:  </w:t>
      </w:r>
      <w:bookmarkStart w:id="1" w:name="Text1"/>
      <w:r w:rsidRPr="00A22693">
        <w:rPr>
          <w:sz w:val="22"/>
          <w:szCs w:val="22"/>
        </w:rPr>
        <w:fldChar w:fldCharType="begin">
          <w:ffData>
            <w:name w:val="Text1"/>
            <w:enabled/>
            <w:calcOnExit w:val="0"/>
            <w:textInput>
              <w:default w:val="(type here)"/>
            </w:textInput>
          </w:ffData>
        </w:fldChar>
      </w:r>
      <w:r w:rsidRPr="00A22693">
        <w:rPr>
          <w:sz w:val="22"/>
          <w:szCs w:val="22"/>
        </w:rPr>
        <w:instrText xml:space="preserve"> FORMTEXT </w:instrText>
      </w:r>
      <w:r w:rsidRPr="00A22693">
        <w:rPr>
          <w:sz w:val="22"/>
          <w:szCs w:val="22"/>
        </w:rPr>
      </w:r>
      <w:r w:rsidRPr="00A22693">
        <w:rPr>
          <w:sz w:val="22"/>
          <w:szCs w:val="22"/>
        </w:rPr>
        <w:fldChar w:fldCharType="separate"/>
      </w:r>
      <w:r w:rsidRPr="00A22693">
        <w:rPr>
          <w:noProof/>
          <w:sz w:val="22"/>
          <w:szCs w:val="22"/>
        </w:rPr>
        <w:t>(type here)</w:t>
      </w:r>
      <w:r w:rsidRPr="00A22693">
        <w:rPr>
          <w:sz w:val="22"/>
          <w:szCs w:val="22"/>
        </w:rPr>
        <w:fldChar w:fldCharType="end"/>
      </w:r>
      <w:bookmarkEnd w:id="1"/>
    </w:p>
    <w:p w:rsidR="00AE09F1" w:rsidRPr="00A22693" w:rsidRDefault="00AE09F1">
      <w:pPr>
        <w:spacing w:line="360" w:lineRule="auto"/>
        <w:rPr>
          <w:sz w:val="22"/>
          <w:szCs w:val="22"/>
        </w:rPr>
      </w:pPr>
    </w:p>
    <w:p w:rsidR="00AE09F1" w:rsidRPr="00A22693" w:rsidRDefault="00AE09F1" w:rsidP="00871435">
      <w:pPr>
        <w:spacing w:line="360" w:lineRule="auto"/>
        <w:jc w:val="center"/>
        <w:rPr>
          <w:bCs/>
          <w:sz w:val="22"/>
          <w:szCs w:val="22"/>
        </w:rPr>
      </w:pPr>
      <w:r w:rsidRPr="00A22693">
        <w:rPr>
          <w:b/>
          <w:sz w:val="22"/>
          <w:szCs w:val="22"/>
        </w:rPr>
        <w:t>FEDERALLY-FUNDED SUBGRANT AGREEMENT</w:t>
      </w:r>
    </w:p>
    <w:p w:rsidR="00AE09F1" w:rsidRPr="00A22693" w:rsidRDefault="00AE09F1" w:rsidP="00871435">
      <w:pPr>
        <w:pStyle w:val="BodyText"/>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 xml:space="preserve">THIS AGREEMENT is entered into by the State of Florida, Department of Economic Opportunity, with headquarters in Tallahassee, Florida (hereinafter referred to as the "Department"), and </w:t>
      </w:r>
      <w:bookmarkStart w:id="2" w:name="Text18"/>
      <w:r w:rsidRPr="00A22693">
        <w:rPr>
          <w:rFonts w:ascii="Times New Roman" w:hAnsi="Times New Roman" w:cs="Times New Roman"/>
          <w:sz w:val="22"/>
          <w:szCs w:val="22"/>
        </w:rPr>
        <w:fldChar w:fldCharType="begin">
          <w:ffData>
            <w:name w:val="Text18"/>
            <w:enabled/>
            <w:calcOnExit w:val="0"/>
            <w:textInput>
              <w:default w:val="(name and address of the contractor)"/>
            </w:textInput>
          </w:ffData>
        </w:fldChar>
      </w:r>
      <w:r w:rsidRPr="00A22693">
        <w:rPr>
          <w:rFonts w:ascii="Times New Roman" w:hAnsi="Times New Roman" w:cs="Times New Roman"/>
          <w:sz w:val="22"/>
          <w:szCs w:val="22"/>
        </w:rPr>
        <w:instrText xml:space="preserve"> FORMTEXT </w:instrText>
      </w:r>
      <w:r w:rsidRPr="00A22693">
        <w:rPr>
          <w:rFonts w:ascii="Times New Roman" w:hAnsi="Times New Roman" w:cs="Times New Roman"/>
          <w:sz w:val="22"/>
          <w:szCs w:val="22"/>
        </w:rPr>
      </w:r>
      <w:r w:rsidRPr="00A22693">
        <w:rPr>
          <w:rFonts w:ascii="Times New Roman" w:hAnsi="Times New Roman" w:cs="Times New Roman"/>
          <w:sz w:val="22"/>
          <w:szCs w:val="22"/>
        </w:rPr>
        <w:fldChar w:fldCharType="separate"/>
      </w:r>
      <w:r w:rsidRPr="00A22693">
        <w:rPr>
          <w:rFonts w:ascii="Times New Roman" w:hAnsi="Times New Roman" w:cs="Times New Roman"/>
          <w:noProof/>
          <w:sz w:val="22"/>
          <w:szCs w:val="22"/>
        </w:rPr>
        <w:t>(name and address of the contractor)</w:t>
      </w:r>
      <w:r w:rsidRPr="00A22693">
        <w:rPr>
          <w:rFonts w:ascii="Times New Roman" w:hAnsi="Times New Roman" w:cs="Times New Roman"/>
          <w:sz w:val="22"/>
          <w:szCs w:val="22"/>
        </w:rPr>
        <w:fldChar w:fldCharType="end"/>
      </w:r>
      <w:bookmarkEnd w:id="2"/>
      <w:r>
        <w:rPr>
          <w:rFonts w:ascii="Times New Roman" w:hAnsi="Times New Roman" w:cs="Times New Roman"/>
          <w:sz w:val="22"/>
          <w:szCs w:val="22"/>
        </w:rPr>
        <w:t>,</w:t>
      </w:r>
      <w:r w:rsidRPr="00A22693">
        <w:rPr>
          <w:rFonts w:ascii="Times New Roman" w:hAnsi="Times New Roman" w:cs="Times New Roman"/>
          <w:sz w:val="22"/>
          <w:szCs w:val="22"/>
        </w:rPr>
        <w:t xml:space="preserve"> (hereinafter referred to as the "Recipient").</w:t>
      </w:r>
    </w:p>
    <w:p w:rsidR="00AE09F1" w:rsidRPr="00A22693" w:rsidRDefault="00AE09F1" w:rsidP="00871435">
      <w:pPr>
        <w:pStyle w:val="BodyText"/>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THIS AGREEMENT IS ENTERED INTO BASED ON THE FOLLOWING REPRESENTATIONS:</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A.</w:t>
      </w:r>
      <w:r w:rsidRPr="00A22693">
        <w:rPr>
          <w:rFonts w:ascii="Times New Roman" w:hAnsi="Times New Roman" w:cs="Times New Roman"/>
          <w:sz w:val="22"/>
          <w:szCs w:val="22"/>
        </w:rPr>
        <w:tab/>
        <w:t>The Recipient represents that it is fully qualified and eligible to receive these grant funds to provide the services identified herein; and</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B.</w:t>
      </w:r>
      <w:r w:rsidRPr="00A22693">
        <w:rPr>
          <w:rFonts w:ascii="Times New Roman" w:hAnsi="Times New Roman" w:cs="Times New Roman"/>
          <w:sz w:val="22"/>
          <w:szCs w:val="22"/>
        </w:rPr>
        <w:tab/>
        <w:t>The Department has received these grant funds from the State of Florida, and has the authority to subgrant these funds to the Recipient upon the terms and conditions below; and</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C.</w:t>
      </w:r>
      <w:r w:rsidRPr="00A22693">
        <w:rPr>
          <w:rFonts w:ascii="Times New Roman" w:hAnsi="Times New Roman" w:cs="Times New Roman"/>
          <w:sz w:val="22"/>
          <w:szCs w:val="22"/>
        </w:rPr>
        <w:tab/>
        <w:t>The Department has statutory authority to disburse the funds under this Agreement.</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THEREFORE, the Department and the Recipient agree to the following:</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(1)</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SCOPE OF WORK</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 xml:space="preserve">The Recipient shall perform the work in accordance with the Scope of Work, (Attachment A), and Budget Summary and Workplan, (Attachment J), of this Agreement. </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(2)</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INCORPORATION OF LAWS, RULES, REGULATIONS AND POLICIES</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The Recipient and the Department shall be governed by applicable State and Federal laws, rules and regulations, including those identified in Attachment B.</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(3)</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PERIOD OF AGREEMENT</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 xml:space="preserve">This Agreement shall begin upon execution by both parties or </w:t>
      </w:r>
      <w:bookmarkStart w:id="3" w:name="Text53"/>
      <w:r w:rsidRPr="00A22693">
        <w:rPr>
          <w:rFonts w:ascii="Times New Roman" w:hAnsi="Times New Roman" w:cs="Times New Roman"/>
          <w:sz w:val="22"/>
          <w:szCs w:val="22"/>
          <w:u w:val="single"/>
        </w:rPr>
        <w:t>March 1, 2012,</w:t>
      </w:r>
      <w:r w:rsidRPr="00A22693">
        <w:rPr>
          <w:rFonts w:ascii="Times New Roman" w:hAnsi="Times New Roman" w:cs="Times New Roman"/>
          <w:sz w:val="22"/>
          <w:szCs w:val="22"/>
        </w:rPr>
        <w:t xml:space="preserve"> </w:t>
      </w:r>
      <w:bookmarkEnd w:id="3"/>
      <w:r w:rsidRPr="00A22693">
        <w:rPr>
          <w:rFonts w:ascii="Times New Roman" w:hAnsi="Times New Roman" w:cs="Times New Roman"/>
          <w:sz w:val="22"/>
          <w:szCs w:val="22"/>
        </w:rPr>
        <w:t xml:space="preserve"> whichever is earlier, and shall end </w:t>
      </w:r>
      <w:r w:rsidRPr="00A22693">
        <w:rPr>
          <w:rFonts w:ascii="Times New Roman" w:hAnsi="Times New Roman" w:cs="Times New Roman"/>
          <w:sz w:val="22"/>
          <w:szCs w:val="22"/>
          <w:u w:val="single"/>
        </w:rPr>
        <w:t>March 31, 2013</w:t>
      </w:r>
      <w:r w:rsidRPr="00A22693">
        <w:rPr>
          <w:rFonts w:ascii="Times New Roman" w:hAnsi="Times New Roman" w:cs="Times New Roman"/>
          <w:sz w:val="22"/>
          <w:szCs w:val="22"/>
        </w:rPr>
        <w:t>, unless terminated earlier in accordance with the provisions of Paragraph (12) of this Agreement.</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(4)</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MODIFICATION OF CONTRACT</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 xml:space="preserve">Either party may request modification of the provisions of this Agreement.  Changes which are agreed upon shall be valid only when in writing, signed by each of the parties, and attached to the original of this Agreement. </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u w:val="single"/>
        </w:rPr>
      </w:pPr>
      <w:r w:rsidRPr="00A22693">
        <w:rPr>
          <w:rFonts w:ascii="Times New Roman" w:hAnsi="Times New Roman" w:cs="Times New Roman"/>
          <w:sz w:val="22"/>
          <w:szCs w:val="22"/>
        </w:rPr>
        <w:t>(5)</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RECORDKEEPING</w:t>
      </w:r>
    </w:p>
    <w:p w:rsidR="00AE09F1" w:rsidRPr="00A22693" w:rsidRDefault="00AE09F1" w:rsidP="00871435">
      <w:pPr>
        <w:spacing w:line="360" w:lineRule="auto"/>
        <w:ind w:firstLine="1080"/>
        <w:rPr>
          <w:color w:val="000000"/>
          <w:sz w:val="22"/>
          <w:szCs w:val="22"/>
          <w:u w:val="single"/>
        </w:rPr>
      </w:pPr>
      <w:r w:rsidRPr="00A22693">
        <w:rPr>
          <w:color w:val="000000"/>
          <w:sz w:val="22"/>
          <w:szCs w:val="22"/>
        </w:rPr>
        <w:t xml:space="preserve">(a)   As applicable, Recipient's performance under this Agreement shall be subject to the federal “Common Rule:  Uniform Administrative Requirements for State and Local Governments" (53 Federal Register 8034) or OMB Circular No. A-110 (now 2 CFR 215), "Grants and Agreements with Institutions of Higher Education, Hospitals, and Other Nonprofit Organizations," and either OMB Circular No. A-87 (now 2 CFR 225), </w:t>
      </w:r>
      <w:r w:rsidRPr="00A22693">
        <w:rPr>
          <w:color w:val="000000"/>
          <w:sz w:val="22"/>
          <w:szCs w:val="22"/>
        </w:rPr>
        <w:lastRenderedPageBreak/>
        <w:t xml:space="preserve">"Cost Principles for State and Local Governments," OMB Circular No. A-21 (now 2 CFR 220), "Cost Principles for Educational Institutions," or OMB Circular No. A-122 (now 2 CFR 230), "Cost Principles for Nonprofit Organizations."  If this Agreement is made with a commercial (for-profit) organization on a cost-reimbursement basis, the Recipient shall be subject to Federal Acquisition Regulations 31.2 and 931.2.  </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 xml:space="preserve">The Recipient shall retain sufficient records to show its compliance with the terms of this Agreement, and the compliance of all subcontractors or consultants paid from funds under this Agreement, for a period of five years from the date the audit report is issued, and shall allow the Department or its designee, the State Chief Financial Officer or the State Auditor General access to the records upon request.  The Recipient shall ensure that audit working papers are available to them upon request for a period of five years from the date the audit report is issued, unless extended in writing by the Department.  The five year period may be extended for the following exceptions: </w:t>
      </w:r>
    </w:p>
    <w:p w:rsidR="00AE09F1" w:rsidRPr="00A22693" w:rsidRDefault="00AE09F1" w:rsidP="00871435">
      <w:pPr>
        <w:tabs>
          <w:tab w:val="left" w:pos="1800"/>
        </w:tabs>
        <w:spacing w:line="360" w:lineRule="auto"/>
        <w:ind w:firstLine="1440"/>
        <w:rPr>
          <w:sz w:val="22"/>
          <w:szCs w:val="22"/>
        </w:rPr>
      </w:pPr>
      <w:r w:rsidRPr="00A22693">
        <w:rPr>
          <w:sz w:val="22"/>
          <w:szCs w:val="22"/>
        </w:rPr>
        <w:t>1.</w:t>
      </w:r>
      <w:r w:rsidRPr="00A22693">
        <w:rPr>
          <w:sz w:val="22"/>
          <w:szCs w:val="22"/>
        </w:rPr>
        <w:tab/>
        <w:t>If any litigation, claim or audit is started before the five year period expires, and extends beyond the five year period, the records shall be retained until all litigation, claims or audit findings involving the records have been resolved.</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 xml:space="preserve">Records for the disposition of non-expendable personal property valued at $5,000 or more at the time it is acquired shall be retained for five years after final disposition.  </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 xml:space="preserve">Records relating to real property acquired shall be retained for five years after the closing on the transfer of title. </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Recipient shall maintain all records for the Recipient and for all subcontractors or consultants to be paid from funds provided under this Agreement, including documentation of all program costs, in a form sufficient to determine compliance with the requirements and objectives of the Budget and Scope of Work and all other applicable laws and regulations.</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The Recipient, its employees or agents, including all subcontractors or consultants to be paid from funds provided under this Agreement, shall allow access to its records at reasonable times to the Department, its employees, and agents.  "Reasonable" shall ordinarily mean during normal business hours of 8:00 a.m. to 5:00 p.m., local time, on Monday through Friday.  "Agents" shall include, but not be limited to, auditors retained by the Department.</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(6)</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AUDIT REQUIREMENTS</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The Recipient agrees to maintain financial procedures and support documents, in accordance with generally accepted accounting principles, to account for the receipt and expenditure of funds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These records shall be available at reasonable times for inspection, review, or audit by state personnel and other personnel authorized by the Department.  "Reasonable" shall ordinarily mean normal business hours of 8:00 a.m. to 5:00 p.m., local time, Monday through Friday.</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Recipient shall provide the Department with the records, reports or financial statements upon request for the purposes of auditing and monitoring the funds awarded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(d)</w:t>
      </w:r>
      <w:r w:rsidRPr="00A22693">
        <w:rPr>
          <w:sz w:val="22"/>
          <w:szCs w:val="22"/>
        </w:rPr>
        <w:tab/>
        <w:t>If the Recipient is a State or local government or a non-profit organization as defined in OMB Circular A-133, and in the event that the Recipient expends $500,000 or more in Federal awards in its fiscal year, the Recipient must have a single or program-specific audit conducted in accordance with the provisions of OMB Circular A-133. EXHIBIT 1 to this Agreement shows the Federal resources awarded through the Department by this Agreement.  In determining the Federal awards expended in its fiscal year, the Recipient shall consider all sources of Federal awards, including Federal resources received from the Department.  The determination of amounts of Federal awards expended should be in accordance with the guidelines established by OMB Circular A-133.  An audit of the Recipient conducted by the Auditor General in accordance with the provisions of OMB Circular A-133 will meet the requirements of this paragraph.</w:t>
      </w:r>
      <w:r w:rsidRPr="00A22693">
        <w:rPr>
          <w:sz w:val="22"/>
          <w:szCs w:val="22"/>
        </w:rPr>
        <w:tab/>
      </w:r>
    </w:p>
    <w:p w:rsidR="00AE09F1" w:rsidRPr="00A22693" w:rsidRDefault="00AE09F1" w:rsidP="0087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2"/>
          <w:szCs w:val="22"/>
        </w:rPr>
      </w:pPr>
      <w:r w:rsidRPr="00A22693">
        <w:rPr>
          <w:sz w:val="22"/>
          <w:szCs w:val="22"/>
        </w:rPr>
        <w:t>In connection with the audit requirements addressed in this Paragraph 6 (d) above, the Recipient shall fulfill the requirements for auditee responsibilities as provided in Subpart C of OMB Circular A-133.</w:t>
      </w: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 w:val="22"/>
          <w:szCs w:val="22"/>
        </w:rPr>
      </w:pPr>
      <w:r w:rsidRPr="00A22693">
        <w:rPr>
          <w:sz w:val="22"/>
          <w:szCs w:val="22"/>
        </w:rPr>
        <w:t>If the Recipient expends less than $500,000 in Federal awards in its fiscal year, an audit conducted in accordance with the provisions of OMB Circular A-133 is not required.  In the event that the Recipient expends less than $500,000 in Federal awards in its fiscal year and chooses to have an audit conducted in accordance with the provisions of OMB Circular A-133, the cost of the audit must be paid from non-Federal funds.</w:t>
      </w:r>
      <w:r w:rsidRPr="00A22693">
        <w:rPr>
          <w:sz w:val="22"/>
          <w:szCs w:val="22"/>
        </w:rPr>
        <w:tab/>
      </w:r>
    </w:p>
    <w:p w:rsidR="00AE09F1" w:rsidRPr="00A22693" w:rsidRDefault="00AE09F1" w:rsidP="00B80947">
      <w:pPr>
        <w:tabs>
          <w:tab w:val="left" w:pos="1440"/>
        </w:tabs>
        <w:spacing w:line="360" w:lineRule="auto"/>
        <w:ind w:firstLine="1080"/>
        <w:rPr>
          <w:sz w:val="22"/>
          <w:szCs w:val="22"/>
        </w:rPr>
      </w:pPr>
      <w:r w:rsidRPr="00A22693">
        <w:rPr>
          <w:sz w:val="22"/>
          <w:szCs w:val="22"/>
        </w:rPr>
        <w:t>(e)</w:t>
      </w:r>
      <w:r w:rsidRPr="00A22693">
        <w:rPr>
          <w:sz w:val="22"/>
          <w:szCs w:val="22"/>
        </w:rPr>
        <w:tab/>
        <w:t>Send copies of reporting packages and any management letters issued by the auditor for audits conducted in accordance with OMB Circular A-133 and required by subparagraph (d) above, when required by Section .320 (d), OMB Circular A-133, by or on behalf of the Recipient to the Department of Economic Opportunity at the following address:</w:t>
      </w:r>
    </w:p>
    <w:p w:rsidR="00AE09F1" w:rsidRPr="00A22693" w:rsidRDefault="00AE09F1" w:rsidP="00F61D5E">
      <w:pPr>
        <w:spacing w:line="360" w:lineRule="auto"/>
        <w:jc w:val="center"/>
        <w:rPr>
          <w:color w:val="000000"/>
          <w:sz w:val="22"/>
          <w:szCs w:val="22"/>
        </w:rPr>
      </w:pPr>
      <w:r w:rsidRPr="00A22693">
        <w:rPr>
          <w:color w:val="000000"/>
          <w:sz w:val="22"/>
          <w:szCs w:val="22"/>
        </w:rPr>
        <w:t>Department of Economic Opportunity</w:t>
      </w:r>
    </w:p>
    <w:p w:rsidR="00AE09F1" w:rsidRPr="00A22693" w:rsidRDefault="00AE09F1" w:rsidP="00F61D5E">
      <w:pPr>
        <w:spacing w:line="360" w:lineRule="auto"/>
        <w:jc w:val="center"/>
        <w:rPr>
          <w:color w:val="000000"/>
          <w:sz w:val="22"/>
          <w:szCs w:val="22"/>
        </w:rPr>
      </w:pPr>
      <w:r w:rsidRPr="00A22693">
        <w:rPr>
          <w:color w:val="000000"/>
          <w:sz w:val="22"/>
          <w:szCs w:val="22"/>
        </w:rPr>
        <w:t>Office of Audit Services</w:t>
      </w:r>
    </w:p>
    <w:p w:rsidR="00AE09F1" w:rsidRPr="00A22693" w:rsidRDefault="00AE09F1" w:rsidP="00F61D5E">
      <w:pPr>
        <w:spacing w:line="360" w:lineRule="auto"/>
        <w:jc w:val="center"/>
        <w:rPr>
          <w:color w:val="000000"/>
          <w:sz w:val="22"/>
          <w:szCs w:val="22"/>
        </w:rPr>
      </w:pPr>
      <w:r w:rsidRPr="00A22693">
        <w:rPr>
          <w:color w:val="000000"/>
          <w:sz w:val="22"/>
          <w:szCs w:val="22"/>
        </w:rPr>
        <w:t>107 East Madison Street</w:t>
      </w:r>
    </w:p>
    <w:p w:rsidR="00AE09F1" w:rsidRPr="00A22693" w:rsidRDefault="00AE09F1" w:rsidP="00F61D5E">
      <w:pPr>
        <w:spacing w:line="360" w:lineRule="auto"/>
        <w:jc w:val="center"/>
        <w:rPr>
          <w:color w:val="000000"/>
          <w:sz w:val="22"/>
          <w:szCs w:val="22"/>
        </w:rPr>
      </w:pPr>
      <w:r w:rsidRPr="00A22693">
        <w:rPr>
          <w:color w:val="000000"/>
          <w:sz w:val="22"/>
          <w:szCs w:val="22"/>
        </w:rPr>
        <w:t>MSC  130</w:t>
      </w:r>
    </w:p>
    <w:p w:rsidR="00AE09F1" w:rsidRPr="00A22693" w:rsidRDefault="00AE09F1" w:rsidP="00F61D5E">
      <w:pPr>
        <w:spacing w:line="360" w:lineRule="auto"/>
        <w:jc w:val="center"/>
        <w:rPr>
          <w:color w:val="000000"/>
          <w:sz w:val="22"/>
          <w:szCs w:val="22"/>
        </w:rPr>
      </w:pPr>
      <w:r w:rsidRPr="00A22693">
        <w:rPr>
          <w:color w:val="000000"/>
          <w:sz w:val="22"/>
          <w:szCs w:val="22"/>
        </w:rPr>
        <w:t>Tallahassee, Florida  32399-4120</w:t>
      </w:r>
    </w:p>
    <w:p w:rsidR="00AE09F1" w:rsidRDefault="00AE09F1" w:rsidP="00F61D5E">
      <w:pPr>
        <w:spacing w:line="360" w:lineRule="auto"/>
        <w:jc w:val="center"/>
        <w:rPr>
          <w:color w:val="000000"/>
          <w:sz w:val="22"/>
          <w:szCs w:val="22"/>
        </w:rPr>
      </w:pPr>
    </w:p>
    <w:p w:rsidR="00AE09F1" w:rsidRPr="00A22693" w:rsidRDefault="00AE09F1" w:rsidP="00F61D5E">
      <w:pPr>
        <w:spacing w:line="360" w:lineRule="auto"/>
        <w:jc w:val="center"/>
        <w:rPr>
          <w:color w:val="000000"/>
          <w:sz w:val="22"/>
          <w:szCs w:val="22"/>
        </w:rPr>
      </w:pPr>
      <w:r w:rsidRPr="00A22693">
        <w:rPr>
          <w:color w:val="000000"/>
          <w:sz w:val="22"/>
          <w:szCs w:val="22"/>
        </w:rPr>
        <w:t xml:space="preserve">(also send an electronic copy to Ms. Ginny Helwig at:  </w:t>
      </w:r>
      <w:r w:rsidRPr="00A22693">
        <w:rPr>
          <w:color w:val="000000"/>
          <w:sz w:val="22"/>
          <w:szCs w:val="22"/>
          <w:u w:val="single"/>
        </w:rPr>
        <w:t>ginny.helwig@deo.myflorida.com</w:t>
      </w:r>
      <w:r w:rsidRPr="00A22693">
        <w:rPr>
          <w:color w:val="000000"/>
          <w:sz w:val="22"/>
          <w:szCs w:val="22"/>
        </w:rPr>
        <w:t>)</w:t>
      </w:r>
    </w:p>
    <w:p w:rsidR="00AE09F1" w:rsidRPr="00A22693" w:rsidRDefault="00AE09F1" w:rsidP="00F82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sidRPr="00A22693">
        <w:rPr>
          <w:sz w:val="22"/>
          <w:szCs w:val="22"/>
        </w:rPr>
        <w:t xml:space="preserve">Send the Single Audit reporting package and Form SF-SAC to the Federal Audit Clearinghouse by submission online at </w:t>
      </w:r>
    </w:p>
    <w:p w:rsidR="00AE09F1"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u w:val="single"/>
        </w:rPr>
      </w:pP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u w:val="single"/>
        </w:rPr>
      </w:pPr>
      <w:r w:rsidRPr="00A22693">
        <w:rPr>
          <w:sz w:val="22"/>
          <w:szCs w:val="22"/>
          <w:u w:val="single"/>
        </w:rPr>
        <w:t xml:space="preserve">http://harvester.census.gov/fac/collect/ddeindex.html  </w:t>
      </w:r>
    </w:p>
    <w:p w:rsidR="00AE09F1" w:rsidRPr="00A22693" w:rsidRDefault="00AE09F1" w:rsidP="00B8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sidRPr="00A22693">
        <w:rPr>
          <w:sz w:val="22"/>
          <w:szCs w:val="22"/>
        </w:rPr>
        <w:t>And to any other Federal agencies and pass-through entities in accordance with Sections .320 (e) and (f), OMB Circular A-133.</w:t>
      </w:r>
    </w:p>
    <w:p w:rsidR="00AE09F1" w:rsidRPr="00A22693" w:rsidRDefault="00AE09F1" w:rsidP="00B80947">
      <w:pPr>
        <w:tabs>
          <w:tab w:val="left" w:pos="1440"/>
        </w:tabs>
        <w:spacing w:line="360" w:lineRule="auto"/>
        <w:ind w:firstLine="1080"/>
        <w:rPr>
          <w:sz w:val="22"/>
          <w:szCs w:val="22"/>
        </w:rPr>
      </w:pPr>
      <w:r w:rsidRPr="00A22693">
        <w:rPr>
          <w:sz w:val="22"/>
          <w:szCs w:val="22"/>
        </w:rPr>
        <w:t>(f)</w:t>
      </w:r>
      <w:r w:rsidRPr="00A22693">
        <w:rPr>
          <w:sz w:val="22"/>
          <w:szCs w:val="22"/>
        </w:rPr>
        <w:tab/>
        <w:t>Pursuant to Section .320 (f), OMB Circular A-133, the Recipient shall send a copy of the reporting package described in Section .320 (c), OMB Circular A-133, and any management letter issued by the auditor, to the Department at the following addresses:</w:t>
      </w:r>
    </w:p>
    <w:p w:rsidR="00AE09F1" w:rsidRPr="00A22693" w:rsidRDefault="00AE09F1" w:rsidP="00B80947">
      <w:pPr>
        <w:tabs>
          <w:tab w:val="left" w:pos="1440"/>
        </w:tabs>
        <w:spacing w:line="360" w:lineRule="auto"/>
        <w:ind w:firstLine="1080"/>
        <w:rPr>
          <w:color w:val="000000"/>
          <w:sz w:val="22"/>
          <w:szCs w:val="22"/>
        </w:rPr>
      </w:pPr>
    </w:p>
    <w:p w:rsidR="00AE09F1" w:rsidRPr="00A22693" w:rsidRDefault="00AE09F1" w:rsidP="005B77B3">
      <w:pPr>
        <w:spacing w:line="360" w:lineRule="auto"/>
        <w:jc w:val="center"/>
        <w:rPr>
          <w:color w:val="000000"/>
          <w:sz w:val="22"/>
          <w:szCs w:val="22"/>
        </w:rPr>
      </w:pPr>
      <w:r w:rsidRPr="00A22693">
        <w:rPr>
          <w:color w:val="000000"/>
          <w:sz w:val="22"/>
          <w:szCs w:val="22"/>
        </w:rPr>
        <w:lastRenderedPageBreak/>
        <w:t>Department of Economic Opportunity</w:t>
      </w:r>
    </w:p>
    <w:p w:rsidR="00AE09F1" w:rsidRPr="00A22693" w:rsidRDefault="00AE09F1" w:rsidP="005B77B3">
      <w:pPr>
        <w:spacing w:line="360" w:lineRule="auto"/>
        <w:jc w:val="center"/>
        <w:rPr>
          <w:color w:val="000000"/>
          <w:sz w:val="22"/>
          <w:szCs w:val="22"/>
        </w:rPr>
      </w:pPr>
      <w:r w:rsidRPr="00A22693">
        <w:rPr>
          <w:color w:val="000000"/>
          <w:sz w:val="22"/>
          <w:szCs w:val="22"/>
        </w:rPr>
        <w:t>Office of the Inspector General</w:t>
      </w:r>
    </w:p>
    <w:p w:rsidR="00AE09F1" w:rsidRPr="00A22693" w:rsidRDefault="00AE09F1" w:rsidP="005B77B3">
      <w:pPr>
        <w:spacing w:line="360" w:lineRule="auto"/>
        <w:jc w:val="center"/>
        <w:rPr>
          <w:color w:val="000000"/>
          <w:sz w:val="22"/>
          <w:szCs w:val="22"/>
        </w:rPr>
      </w:pPr>
      <w:r w:rsidRPr="00A22693">
        <w:rPr>
          <w:color w:val="000000"/>
          <w:sz w:val="22"/>
          <w:szCs w:val="22"/>
        </w:rPr>
        <w:t>107 East Madison Street</w:t>
      </w:r>
    </w:p>
    <w:p w:rsidR="00AE09F1" w:rsidRPr="00A22693" w:rsidRDefault="00AE09F1" w:rsidP="005B77B3">
      <w:pPr>
        <w:spacing w:line="360" w:lineRule="auto"/>
        <w:jc w:val="center"/>
        <w:rPr>
          <w:color w:val="000000"/>
          <w:sz w:val="22"/>
          <w:szCs w:val="22"/>
        </w:rPr>
      </w:pPr>
      <w:r w:rsidRPr="00A22693">
        <w:rPr>
          <w:color w:val="000000"/>
          <w:sz w:val="22"/>
          <w:szCs w:val="22"/>
        </w:rPr>
        <w:t>MSC 130</w:t>
      </w:r>
    </w:p>
    <w:p w:rsidR="00AE09F1" w:rsidRPr="00A22693" w:rsidRDefault="00AE09F1" w:rsidP="005B77B3">
      <w:pPr>
        <w:spacing w:line="360" w:lineRule="auto"/>
        <w:jc w:val="center"/>
        <w:rPr>
          <w:color w:val="000000"/>
          <w:sz w:val="22"/>
          <w:szCs w:val="22"/>
        </w:rPr>
      </w:pPr>
      <w:r w:rsidRPr="00A22693">
        <w:rPr>
          <w:color w:val="000000"/>
          <w:sz w:val="22"/>
          <w:szCs w:val="22"/>
        </w:rPr>
        <w:t>Tallahassee, Florida  32399-4120</w:t>
      </w:r>
    </w:p>
    <w:p w:rsidR="00AE09F1" w:rsidRPr="00A22693" w:rsidRDefault="00AE09F1" w:rsidP="005B77B3">
      <w:pPr>
        <w:spacing w:line="360" w:lineRule="auto"/>
        <w:jc w:val="center"/>
        <w:rPr>
          <w:color w:val="000000"/>
          <w:sz w:val="22"/>
          <w:szCs w:val="22"/>
        </w:rPr>
      </w:pPr>
      <w:r w:rsidRPr="00A22693">
        <w:rPr>
          <w:color w:val="000000"/>
          <w:sz w:val="22"/>
          <w:szCs w:val="22"/>
        </w:rPr>
        <w:t>And</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Department of Economic Opportunity</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Division of Community Development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Office of Housing and Community Development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 xml:space="preserve">Community Assistance Section </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107 East Madison Street</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MSC 400</w:t>
      </w:r>
    </w:p>
    <w:p w:rsidR="00AE09F1" w:rsidRPr="00A22693" w:rsidRDefault="00AE09F1" w:rsidP="005B77B3">
      <w:pPr>
        <w:keepNext/>
        <w:keepLines/>
        <w:spacing w:line="360" w:lineRule="auto"/>
        <w:jc w:val="center"/>
        <w:rPr>
          <w:color w:val="000000"/>
          <w:sz w:val="22"/>
          <w:szCs w:val="22"/>
        </w:rPr>
      </w:pPr>
      <w:r w:rsidRPr="00A22693">
        <w:rPr>
          <w:color w:val="000000"/>
          <w:sz w:val="22"/>
          <w:szCs w:val="22"/>
        </w:rPr>
        <w:t>Tallahassee, Florida  32399-4120</w:t>
      </w:r>
    </w:p>
    <w:p w:rsidR="00AE09F1" w:rsidRPr="00A22693" w:rsidRDefault="00AE09F1" w:rsidP="00871435">
      <w:pPr>
        <w:tabs>
          <w:tab w:val="left" w:pos="1440"/>
        </w:tabs>
        <w:spacing w:line="360" w:lineRule="auto"/>
        <w:ind w:firstLine="1080"/>
        <w:rPr>
          <w:sz w:val="22"/>
          <w:szCs w:val="22"/>
        </w:rPr>
      </w:pPr>
      <w:r w:rsidRPr="00A22693">
        <w:rPr>
          <w:sz w:val="22"/>
          <w:szCs w:val="22"/>
        </w:rPr>
        <w:t>(g)</w:t>
      </w:r>
      <w:r w:rsidRPr="00A22693">
        <w:rPr>
          <w:sz w:val="22"/>
          <w:szCs w:val="22"/>
        </w:rPr>
        <w:tab/>
        <w:t>By the date due, send any reports, management letter, or other information required to be submitted to the Department pursuant to this Agreement in accordance with OMB Circular A-133, Florida Statutes, and Chapters 10.550 (local governmental entities) or 10.650 (nonprofit and for-profit organizations), Rules of the Auditor General, as applicable.</w:t>
      </w:r>
    </w:p>
    <w:p w:rsidR="00AE09F1" w:rsidRPr="00A22693" w:rsidRDefault="00AE09F1" w:rsidP="00871435">
      <w:pPr>
        <w:tabs>
          <w:tab w:val="left" w:pos="1440"/>
        </w:tabs>
        <w:spacing w:line="360" w:lineRule="auto"/>
        <w:ind w:firstLine="1080"/>
        <w:rPr>
          <w:sz w:val="22"/>
          <w:szCs w:val="22"/>
        </w:rPr>
      </w:pPr>
      <w:r w:rsidRPr="00A22693">
        <w:rPr>
          <w:sz w:val="22"/>
          <w:szCs w:val="22"/>
        </w:rPr>
        <w:t>(h)</w:t>
      </w:r>
      <w:r w:rsidRPr="00A22693">
        <w:rPr>
          <w:sz w:val="22"/>
          <w:szCs w:val="22"/>
        </w:rPr>
        <w:tab/>
        <w:t xml:space="preserve">Recipients should state the date that the reporting package was delivered to the Recipient when submitting financial reporting packages to the Department for audits done in accordance with OMB Circular A-133 or Chapters 10.550 (local governmental entities) or 10.650 (nonprofit and for-profit organizations), Rules of the Auditor General, </w:t>
      </w:r>
    </w:p>
    <w:p w:rsidR="00AE09F1" w:rsidRPr="00A22693" w:rsidRDefault="00AE09F1" w:rsidP="00871435">
      <w:pPr>
        <w:tabs>
          <w:tab w:val="left" w:pos="1440"/>
        </w:tabs>
        <w:spacing w:line="360" w:lineRule="auto"/>
        <w:ind w:firstLine="1080"/>
        <w:rPr>
          <w:sz w:val="22"/>
          <w:szCs w:val="22"/>
        </w:rPr>
      </w:pPr>
      <w:r w:rsidRPr="00A22693">
        <w:rPr>
          <w:sz w:val="22"/>
          <w:szCs w:val="22"/>
        </w:rPr>
        <w:t>(i)</w:t>
      </w:r>
      <w:r w:rsidRPr="00A22693">
        <w:rPr>
          <w:sz w:val="22"/>
          <w:szCs w:val="22"/>
        </w:rPr>
        <w:tab/>
        <w:t>If the audit shows that all or any portion of the funds disbursed were not spent in accordance with the conditions of this Agreement, the Recipient shall be held liable for reimbursement to the Department of all funds not spent in accordance with these applicable regulations and Agreement provisions within thirty days after the Department has notified the Recipient of such non-compliance.</w:t>
      </w:r>
    </w:p>
    <w:p w:rsidR="00AE09F1" w:rsidRPr="00A22693" w:rsidRDefault="00AE09F1" w:rsidP="00871435">
      <w:pPr>
        <w:spacing w:line="360" w:lineRule="auto"/>
        <w:ind w:firstLine="1080"/>
        <w:rPr>
          <w:sz w:val="22"/>
          <w:szCs w:val="22"/>
        </w:rPr>
      </w:pPr>
      <w:r w:rsidRPr="00A22693">
        <w:rPr>
          <w:sz w:val="22"/>
          <w:szCs w:val="22"/>
        </w:rPr>
        <w:t>(j)</w:t>
      </w:r>
      <w:r w:rsidRPr="00A22693">
        <w:rPr>
          <w:sz w:val="22"/>
          <w:szCs w:val="22"/>
        </w:rPr>
        <w:tab/>
        <w:t xml:space="preserve">The Recipient shall have all audits completed by an independent certified public accountant (IPA), either a certified public accountant or a public accountant licensed under Chapter 473, </w:t>
      </w:r>
      <w:r w:rsidRPr="00A22693">
        <w:rPr>
          <w:sz w:val="22"/>
          <w:szCs w:val="22"/>
          <w:u w:val="single"/>
        </w:rPr>
        <w:t>Fla. Stat</w:t>
      </w:r>
      <w:r w:rsidRPr="00A22693">
        <w:rPr>
          <w:sz w:val="22"/>
          <w:szCs w:val="22"/>
        </w:rPr>
        <w:t>.  The IPA shall state that the audit complied with the applicable provisions noted above.  The audit must be received by the Department no later than nine months from the end of the Recipient’s fiscal year.</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(7)</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REPORTS</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The Recipient shall provide the Department with quarterly reports and a close-out report.  These reports shall include the current status and progress by the Recipient and all subrecipients and subcontractors in completing the work described in the Scope of Work and the expenditure of funds under this Agreement, in addition to any other information requested by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(b)</w:t>
      </w:r>
      <w:r w:rsidRPr="00A22693">
        <w:rPr>
          <w:sz w:val="22"/>
          <w:szCs w:val="22"/>
        </w:rPr>
        <w:tab/>
        <w:t>Quarterly reports are due to the Department no later than 21 days after the end of each quarter of the program year and shall be sent each quarter until submission of the administrative close-out report.  The ending dates for each quarter of the program year are March 31, June 30, September 30 and December 31.</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close-out report is due 45 days after termination of this Agreement or 45 days after completion of the activities contained in this Agreement, whichever first occurs.</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If all required reports and copies are not sent to the Department or are not completed in a manner acceptable to the Department, the Department may withhold further payments until they are completed or may take other action as stated in Paragraph (11) REMEDIES.   "Acceptable to the Department" means that the work product was completed in accordance with the Budget and Scope of Work.</w:t>
      </w:r>
    </w:p>
    <w:p w:rsidR="00AE09F1" w:rsidRPr="00A22693" w:rsidRDefault="00AE09F1" w:rsidP="00871435">
      <w:pPr>
        <w:tabs>
          <w:tab w:val="left" w:pos="1440"/>
        </w:tabs>
        <w:spacing w:line="360" w:lineRule="auto"/>
        <w:ind w:firstLine="1080"/>
        <w:rPr>
          <w:sz w:val="22"/>
          <w:szCs w:val="22"/>
        </w:rPr>
      </w:pPr>
      <w:r w:rsidRPr="00A22693">
        <w:rPr>
          <w:sz w:val="22"/>
          <w:szCs w:val="22"/>
        </w:rPr>
        <w:t>(e)</w:t>
      </w:r>
      <w:r w:rsidRPr="00A22693">
        <w:rPr>
          <w:sz w:val="22"/>
          <w:szCs w:val="22"/>
        </w:rPr>
        <w:tab/>
        <w:t>The Recipient shall provide additional program updates or information that may be required by the Department.</w:t>
      </w:r>
    </w:p>
    <w:p w:rsidR="00AE09F1" w:rsidRPr="00A22693" w:rsidRDefault="00AE09F1" w:rsidP="00871435">
      <w:pPr>
        <w:tabs>
          <w:tab w:val="left" w:pos="1080"/>
        </w:tabs>
        <w:spacing w:line="360" w:lineRule="auto"/>
        <w:ind w:firstLine="1080"/>
        <w:rPr>
          <w:sz w:val="22"/>
          <w:szCs w:val="22"/>
        </w:rPr>
      </w:pPr>
      <w:r w:rsidRPr="00A22693">
        <w:rPr>
          <w:sz w:val="22"/>
          <w:szCs w:val="22"/>
        </w:rPr>
        <w:t>(f)</w:t>
      </w:r>
      <w:r w:rsidRPr="00A22693">
        <w:rPr>
          <w:sz w:val="22"/>
          <w:szCs w:val="22"/>
        </w:rPr>
        <w:tab/>
        <w:t xml:space="preserve">The Recipient shall provide additional reports and information identified in </w:t>
      </w:r>
    </w:p>
    <w:p w:rsidR="00AE09F1" w:rsidRPr="00A22693" w:rsidRDefault="00AE09F1" w:rsidP="00871435">
      <w:pPr>
        <w:tabs>
          <w:tab w:val="left" w:pos="1440"/>
        </w:tabs>
        <w:spacing w:line="360" w:lineRule="auto"/>
        <w:rPr>
          <w:sz w:val="22"/>
          <w:szCs w:val="22"/>
        </w:rPr>
      </w:pPr>
      <w:r w:rsidRPr="00A22693">
        <w:rPr>
          <w:sz w:val="22"/>
          <w:szCs w:val="22"/>
        </w:rPr>
        <w:t>Attachment C.</w:t>
      </w:r>
    </w:p>
    <w:p w:rsidR="00AE09F1" w:rsidRPr="00A22693" w:rsidRDefault="00AE09F1" w:rsidP="00871435">
      <w:pPr>
        <w:pStyle w:val="BodyText"/>
        <w:keepN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(8)</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MONITORING</w:t>
      </w:r>
    </w:p>
    <w:p w:rsidR="00AE09F1" w:rsidRPr="00A22693" w:rsidRDefault="00AE09F1" w:rsidP="00871435">
      <w:pPr>
        <w:tabs>
          <w:tab w:val="left" w:pos="1440"/>
        </w:tabs>
        <w:spacing w:line="360" w:lineRule="auto"/>
        <w:ind w:firstLine="1080"/>
        <w:rPr>
          <w:sz w:val="22"/>
          <w:szCs w:val="22"/>
        </w:rPr>
      </w:pPr>
      <w:r w:rsidRPr="00A22693">
        <w:rPr>
          <w:sz w:val="22"/>
          <w:szCs w:val="22"/>
        </w:rPr>
        <w:t>The Recipient shall monitor its performance under this Agreement, as well as that of its subcontractors and/or consultants who are paid from funds provided under this Agreement, to ensure that the Scope of Work and other performance goals are being achieved.    A review shall be done for each function or activity in Attachment A to this Agreement, and reported in the quarterly report.</w:t>
      </w:r>
    </w:p>
    <w:p w:rsidR="00AE09F1" w:rsidRPr="00A22693" w:rsidRDefault="00AE09F1" w:rsidP="00871435">
      <w:pPr>
        <w:tabs>
          <w:tab w:val="left" w:pos="1440"/>
        </w:tabs>
        <w:spacing w:line="360" w:lineRule="auto"/>
        <w:ind w:firstLine="1080"/>
        <w:rPr>
          <w:sz w:val="22"/>
          <w:szCs w:val="22"/>
        </w:rPr>
      </w:pPr>
      <w:r w:rsidRPr="00A22693">
        <w:rPr>
          <w:sz w:val="22"/>
          <w:szCs w:val="22"/>
        </w:rPr>
        <w:t>In addition to reviews of audits conducted in accordance with Paragraph (6) above, monitoring procedures may include, but not be limited to, on-site visits by Department staff, limited scope audits, and/or other procedures.  The Recipient agrees to comply and cooperate with any monitoring procedures/processes deemed appropriate by the Department.  In the event that the Department determines that a limited scope audit of the Recipient is appropriate, the Recipient agrees to comply with any additional instructions provided by the Department to the Recipient regarding such audit.  The Recipient further agrees to comply and cooperate with any inspections, reviews, investigations or audits deemed necessary by the Florida Chief Financial Officer or Auditor General.    In addition, the Department will monitor the performance and financial management by the Recipient throughout the contract term to ensure timely completion of all tasks.</w:t>
      </w:r>
    </w:p>
    <w:p w:rsidR="00AE09F1" w:rsidRPr="00A22693" w:rsidRDefault="00AE09F1" w:rsidP="00871435">
      <w:pPr>
        <w:pStyle w:val="BodyText"/>
        <w:tabs>
          <w:tab w:val="left" w:pos="1080"/>
        </w:tabs>
        <w:spacing w:line="360" w:lineRule="auto"/>
        <w:ind w:firstLine="720"/>
        <w:rPr>
          <w:rFonts w:ascii="Times New Roman" w:hAnsi="Times New Roman" w:cs="Times New Roman"/>
          <w:sz w:val="22"/>
          <w:szCs w:val="22"/>
        </w:rPr>
      </w:pPr>
      <w:r w:rsidRPr="00A22693">
        <w:rPr>
          <w:rFonts w:ascii="Times New Roman" w:hAnsi="Times New Roman" w:cs="Times New Roman"/>
          <w:sz w:val="22"/>
          <w:szCs w:val="22"/>
        </w:rPr>
        <w:t>(9)</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LIABILITY</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Unless Recipient is a State agency or subdivision, as defined in Section 768.28, </w:t>
      </w:r>
      <w:r w:rsidRPr="00A22693">
        <w:rPr>
          <w:sz w:val="22"/>
          <w:szCs w:val="22"/>
          <w:u w:val="single"/>
        </w:rPr>
        <w:t>Fla. Stat.</w:t>
      </w:r>
      <w:r w:rsidRPr="00A22693">
        <w:rPr>
          <w:sz w:val="22"/>
          <w:szCs w:val="22"/>
        </w:rPr>
        <w:t xml:space="preserve">, the Recipient is solely responsible to parties it deals with in carrying out the terms of this Agreement, and shall hold the Department harmless against all claims of whatever nature by third parties arising from the work performance under this Agreement.  For purposes of this Agreement, Recipient agrees that it is not an employee or agent of the Department, but is an independent contractor.  </w:t>
      </w:r>
    </w:p>
    <w:p w:rsidR="00AE09F1" w:rsidRPr="00A22693" w:rsidRDefault="00AE09F1" w:rsidP="00871435">
      <w:pPr>
        <w:tabs>
          <w:tab w:val="left" w:pos="1440"/>
        </w:tabs>
        <w:spacing w:line="360" w:lineRule="auto"/>
        <w:ind w:firstLine="1080"/>
        <w:rPr>
          <w:sz w:val="22"/>
          <w:szCs w:val="22"/>
          <w:u w:val="single"/>
        </w:rPr>
      </w:pPr>
      <w:r w:rsidRPr="00A22693">
        <w:rPr>
          <w:sz w:val="22"/>
          <w:szCs w:val="22"/>
        </w:rPr>
        <w:t>(b)</w:t>
      </w:r>
      <w:r w:rsidRPr="00A22693">
        <w:rPr>
          <w:sz w:val="22"/>
          <w:szCs w:val="22"/>
        </w:rPr>
        <w:tab/>
        <w:t xml:space="preserve">Any Recipient which is a state agency or subdivision, as defined in Section 768.28, </w:t>
      </w:r>
      <w:r w:rsidRPr="00A22693">
        <w:rPr>
          <w:sz w:val="22"/>
          <w:szCs w:val="22"/>
          <w:u w:val="single"/>
        </w:rPr>
        <w:t>Fla. Stat.</w:t>
      </w:r>
      <w:r w:rsidRPr="00A22693">
        <w:rPr>
          <w:sz w:val="22"/>
          <w:szCs w:val="22"/>
        </w:rPr>
        <w:t xml:space="preserve">, agrees to be fully responsible for its negligent or tortious acts or omissions which result in claims or suits against the Department, and agrees to be liable for any damages proximately caused by its acts or omissions to the extent </w:t>
      </w:r>
      <w:r w:rsidRPr="00A22693">
        <w:rPr>
          <w:sz w:val="22"/>
          <w:szCs w:val="22"/>
        </w:rPr>
        <w:lastRenderedPageBreak/>
        <w:t xml:space="preserve">set forth in Section 768.28, </w:t>
      </w:r>
      <w:r w:rsidRPr="00A22693">
        <w:rPr>
          <w:sz w:val="22"/>
          <w:szCs w:val="22"/>
          <w:u w:val="single"/>
        </w:rPr>
        <w:t>Fla. Stat.</w:t>
      </w:r>
      <w:r w:rsidRPr="00A22693">
        <w:rPr>
          <w:sz w:val="22"/>
          <w:szCs w:val="22"/>
        </w:rPr>
        <w:t xml:space="preserve">  Nothing herein is intended to serve as a waiver of sovereign immunity by any Recipient to which sovereign immunity applies.  Nothing herein shall be construed as consent by a state agency or subdivision of the State of Florida to be sued by third parties in any matter arising out of any contract.  </w:t>
      </w:r>
    </w:p>
    <w:p w:rsidR="00AE09F1" w:rsidRPr="00A22693" w:rsidRDefault="00AE09F1" w:rsidP="00871435">
      <w:pPr>
        <w:pStyle w:val="BodyText"/>
        <w:tabs>
          <w:tab w:val="left" w:pos="810"/>
          <w:tab w:val="left" w:pos="1080"/>
        </w:tabs>
        <w:spacing w:line="360" w:lineRule="auto"/>
        <w:ind w:firstLine="360"/>
        <w:rPr>
          <w:rFonts w:ascii="Times New Roman" w:hAnsi="Times New Roman" w:cs="Times New Roman"/>
          <w:sz w:val="22"/>
          <w:szCs w:val="22"/>
        </w:rPr>
      </w:pPr>
      <w:r w:rsidRPr="00A226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22693">
        <w:rPr>
          <w:rFonts w:ascii="Times New Roman" w:hAnsi="Times New Roman" w:cs="Times New Roman"/>
          <w:sz w:val="22"/>
          <w:szCs w:val="22"/>
        </w:rPr>
        <w:t>(10)</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DEFAULT</w:t>
      </w:r>
    </w:p>
    <w:p w:rsidR="00AE09F1" w:rsidRPr="00A22693" w:rsidRDefault="00AE09F1" w:rsidP="00871435">
      <w:pPr>
        <w:spacing w:line="360" w:lineRule="auto"/>
        <w:ind w:firstLine="1080"/>
        <w:rPr>
          <w:sz w:val="22"/>
          <w:szCs w:val="22"/>
        </w:rPr>
      </w:pPr>
      <w:r w:rsidRPr="00A22693">
        <w:rPr>
          <w:sz w:val="22"/>
          <w:szCs w:val="22"/>
        </w:rPr>
        <w:t>If any of the following events occur ("Events of Default"), all obligations on the part of the Department to make further payment of funds shall, if the Department elects, terminate and the Department has the option to exercise any of its remedies set forth in Paragraph (11).  However, the Department may make payments or partial payments after any Events of Default without waiving the right to exercise such remedies, and without becoming liable to make any further payment:</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If any warranty or representation made by the Recipient in this Agreement or any previous agreement with the Department is or becomes false or misleading in any respect, or if the Recipient fails to keep or perform any of the obligations, terms or covenants in this Agreement or any previous agreement with the Department and has not cured them in timely fashion, or is unable or unwilling to meet its obligations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If material adverse changes occur in the financial condition of the Recipient at any time during the term of this Agreement, and the Recipient fails to cure this adverse change within thirty days from the date written notice is sent by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If any reports required by this Agreement have not been submitted to the Department or have been submitted with incorrect, incomplete or insufficient information;</w:t>
      </w:r>
    </w:p>
    <w:p w:rsidR="00AE09F1" w:rsidRPr="00A22693"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If the Recipient has failed to perform and complete in timely fashion any of its obligations under this Agreement.</w:t>
      </w:r>
    </w:p>
    <w:p w:rsidR="00AE09F1" w:rsidRPr="00A22693" w:rsidRDefault="00AE09F1" w:rsidP="00871435">
      <w:pPr>
        <w:pStyle w:val="BodyText"/>
        <w:tabs>
          <w:tab w:val="left" w:pos="1080"/>
        </w:tabs>
        <w:spacing w:line="360" w:lineRule="auto"/>
        <w:ind w:firstLine="360"/>
        <w:rPr>
          <w:rFonts w:ascii="Times New Roman" w:hAnsi="Times New Roman" w:cs="Times New Roman"/>
          <w:sz w:val="22"/>
          <w:szCs w:val="22"/>
        </w:rPr>
      </w:pPr>
      <w:r w:rsidRPr="00A22693">
        <w:rPr>
          <w:rFonts w:ascii="Times New Roman" w:hAnsi="Times New Roman" w:cs="Times New Roman"/>
          <w:sz w:val="22"/>
          <w:szCs w:val="22"/>
        </w:rPr>
        <w:t xml:space="preserve">   (11)</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REMEDIES</w:t>
      </w:r>
    </w:p>
    <w:p w:rsidR="00AE09F1" w:rsidRPr="00A22693" w:rsidRDefault="00AE09F1" w:rsidP="00871435">
      <w:pPr>
        <w:tabs>
          <w:tab w:val="left" w:pos="1260"/>
          <w:tab w:val="left" w:pos="1440"/>
        </w:tabs>
        <w:spacing w:line="360" w:lineRule="auto"/>
        <w:ind w:firstLine="1080"/>
        <w:rPr>
          <w:sz w:val="22"/>
          <w:szCs w:val="22"/>
        </w:rPr>
      </w:pPr>
      <w:r w:rsidRPr="00A22693">
        <w:rPr>
          <w:sz w:val="22"/>
          <w:szCs w:val="22"/>
        </w:rPr>
        <w:t xml:space="preserve">If an Event of Default occurs, then the Department may, upon thirty calendar days written notice to the Recipient and upon the Recipient's failure to cure within those thirty days, exercise any one or more of the following remedies, either concurrently or consecutively: </w:t>
      </w:r>
    </w:p>
    <w:p w:rsidR="00AE09F1" w:rsidRPr="00A22693" w:rsidRDefault="00AE09F1" w:rsidP="00B205C9">
      <w:pPr>
        <w:tabs>
          <w:tab w:val="left" w:pos="1440"/>
        </w:tabs>
        <w:spacing w:line="360" w:lineRule="auto"/>
        <w:ind w:left="1080"/>
        <w:rPr>
          <w:sz w:val="22"/>
          <w:szCs w:val="22"/>
        </w:rPr>
      </w:pPr>
      <w:r w:rsidRPr="00A22693">
        <w:rPr>
          <w:sz w:val="22"/>
          <w:szCs w:val="22"/>
        </w:rPr>
        <w:t>(a)</w:t>
      </w:r>
      <w:r w:rsidRPr="00A22693">
        <w:rPr>
          <w:sz w:val="22"/>
          <w:szCs w:val="22"/>
        </w:rPr>
        <w:tab/>
        <w:t>Terminate this Agreement, provided that the Recipient is given at least thirty days prior written notice of such termination.  The notice shall be effective when placed in the United States, first class mail, postage prepaid, by registered or certified mail-return receipt requested, to the address set forth in Paragraph (13) herein;</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Begin an appropriate legal or equitable action to enforce performance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(c)  Withhold or suspend payment of all or any part of a request for payment;</w:t>
      </w:r>
    </w:p>
    <w:p w:rsidR="00AE09F1" w:rsidRPr="00A22693" w:rsidRDefault="00AE09F1" w:rsidP="00B205C9">
      <w:pPr>
        <w:tabs>
          <w:tab w:val="left" w:pos="1440"/>
        </w:tabs>
        <w:spacing w:line="360" w:lineRule="auto"/>
        <w:ind w:left="1080"/>
        <w:rPr>
          <w:sz w:val="22"/>
          <w:szCs w:val="22"/>
        </w:rPr>
      </w:pPr>
      <w:r w:rsidRPr="00A22693">
        <w:rPr>
          <w:sz w:val="22"/>
          <w:szCs w:val="22"/>
        </w:rPr>
        <w:t>(d)</w:t>
      </w:r>
      <w:r w:rsidRPr="00A22693">
        <w:rPr>
          <w:sz w:val="22"/>
          <w:szCs w:val="22"/>
        </w:rPr>
        <w:tab/>
        <w:t xml:space="preserve">Require that the Recipient refund to the Department any monies used for ineligible purposes under the laws, rules and regulations governing the use of these funds.  </w:t>
      </w:r>
    </w:p>
    <w:p w:rsidR="00AE09F1" w:rsidRPr="00A22693" w:rsidRDefault="00AE09F1" w:rsidP="00871435">
      <w:pPr>
        <w:tabs>
          <w:tab w:val="left" w:pos="1440"/>
        </w:tabs>
        <w:spacing w:line="360" w:lineRule="auto"/>
        <w:ind w:firstLine="1080"/>
        <w:rPr>
          <w:color w:val="000000"/>
          <w:sz w:val="22"/>
          <w:szCs w:val="22"/>
        </w:rPr>
      </w:pPr>
      <w:r w:rsidRPr="00A22693">
        <w:rPr>
          <w:color w:val="000000"/>
          <w:sz w:val="22"/>
          <w:szCs w:val="22"/>
        </w:rPr>
        <w:t>(e)</w:t>
      </w:r>
      <w:r w:rsidRPr="00A22693">
        <w:rPr>
          <w:color w:val="000000"/>
          <w:sz w:val="22"/>
          <w:szCs w:val="22"/>
        </w:rPr>
        <w:tab/>
        <w:t>Exercise any corrective or remedial actions, to include but not be limited to:</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t>1.</w:t>
      </w:r>
      <w:r w:rsidRPr="00A22693">
        <w:rPr>
          <w:color w:val="000000"/>
          <w:sz w:val="22"/>
          <w:szCs w:val="22"/>
        </w:rPr>
        <w:tab/>
        <w:t xml:space="preserve">request additional information from the Recipient to determine the reasons for or the extent of non-compliance or lack of performance, </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lastRenderedPageBreak/>
        <w:t>2.</w:t>
      </w:r>
      <w:r w:rsidRPr="00A22693">
        <w:rPr>
          <w:color w:val="000000"/>
          <w:sz w:val="22"/>
          <w:szCs w:val="22"/>
        </w:rPr>
        <w:tab/>
        <w:t xml:space="preserve">issue a written warning to advise that more serious measures may be taken if the situation is not corrected, </w:t>
      </w:r>
    </w:p>
    <w:p w:rsidR="00AE09F1" w:rsidRPr="00A22693" w:rsidRDefault="00AE09F1" w:rsidP="00B205C9">
      <w:pPr>
        <w:tabs>
          <w:tab w:val="left" w:pos="1800"/>
        </w:tabs>
        <w:autoSpaceDE w:val="0"/>
        <w:autoSpaceDN w:val="0"/>
        <w:adjustRightInd w:val="0"/>
        <w:spacing w:line="360" w:lineRule="auto"/>
        <w:ind w:left="1800" w:hanging="360"/>
        <w:rPr>
          <w:color w:val="000000"/>
          <w:sz w:val="22"/>
          <w:szCs w:val="22"/>
        </w:rPr>
      </w:pPr>
      <w:r w:rsidRPr="00A22693">
        <w:rPr>
          <w:color w:val="000000"/>
          <w:sz w:val="22"/>
          <w:szCs w:val="22"/>
        </w:rPr>
        <w:t>3.</w:t>
      </w:r>
      <w:r w:rsidRPr="00A22693">
        <w:rPr>
          <w:color w:val="000000"/>
          <w:sz w:val="22"/>
          <w:szCs w:val="22"/>
        </w:rPr>
        <w:tab/>
        <w:t xml:space="preserve">advise the Recipient to suspend, discontinue, or refrain from incurring costs for any activities in question, or </w:t>
      </w:r>
    </w:p>
    <w:p w:rsidR="00AE09F1" w:rsidRPr="00A22693" w:rsidRDefault="00AE09F1" w:rsidP="00B205C9">
      <w:pPr>
        <w:tabs>
          <w:tab w:val="left" w:pos="1800"/>
        </w:tabs>
        <w:spacing w:line="360" w:lineRule="auto"/>
        <w:ind w:left="1800" w:hanging="360"/>
        <w:rPr>
          <w:sz w:val="22"/>
          <w:szCs w:val="22"/>
        </w:rPr>
      </w:pPr>
      <w:r w:rsidRPr="00A22693">
        <w:rPr>
          <w:color w:val="000000"/>
          <w:sz w:val="22"/>
          <w:szCs w:val="22"/>
        </w:rPr>
        <w:t>4.</w:t>
      </w:r>
      <w:r w:rsidRPr="00A22693">
        <w:rPr>
          <w:color w:val="000000"/>
          <w:sz w:val="22"/>
          <w:szCs w:val="22"/>
        </w:rPr>
        <w:tab/>
        <w:t>require the Recipient to reimburse the Department for the amount of costs incurred for any items determined to be ineligible;</w:t>
      </w:r>
      <w:r w:rsidRPr="00A22693">
        <w:rPr>
          <w:sz w:val="22"/>
          <w:szCs w:val="22"/>
        </w:rPr>
        <w:tab/>
      </w:r>
    </w:p>
    <w:p w:rsidR="00AE09F1" w:rsidRPr="00A22693" w:rsidRDefault="00AE09F1" w:rsidP="00871435">
      <w:pPr>
        <w:tabs>
          <w:tab w:val="left" w:pos="1440"/>
        </w:tabs>
        <w:spacing w:line="360" w:lineRule="auto"/>
        <w:ind w:firstLine="1080"/>
        <w:rPr>
          <w:sz w:val="22"/>
          <w:szCs w:val="22"/>
        </w:rPr>
      </w:pPr>
      <w:r w:rsidRPr="00A22693">
        <w:rPr>
          <w:sz w:val="22"/>
          <w:szCs w:val="22"/>
        </w:rPr>
        <w:t>(f)</w:t>
      </w:r>
      <w:r w:rsidRPr="00A22693">
        <w:rPr>
          <w:sz w:val="22"/>
          <w:szCs w:val="22"/>
        </w:rPr>
        <w:tab/>
        <w:t>Exercise any other rights or remedies which may be otherwise available under law.</w:t>
      </w:r>
    </w:p>
    <w:p w:rsidR="00AE09F1" w:rsidRPr="00A22693" w:rsidRDefault="00AE09F1" w:rsidP="00B205C9">
      <w:pPr>
        <w:tabs>
          <w:tab w:val="left" w:pos="1440"/>
        </w:tabs>
        <w:spacing w:line="360" w:lineRule="auto"/>
        <w:ind w:left="1080"/>
        <w:rPr>
          <w:sz w:val="22"/>
          <w:szCs w:val="22"/>
        </w:rPr>
      </w:pPr>
      <w:r w:rsidRPr="00A22693">
        <w:rPr>
          <w:sz w:val="22"/>
          <w:szCs w:val="22"/>
        </w:rPr>
        <w:t>(g)</w:t>
      </w:r>
      <w:r w:rsidRPr="00A22693">
        <w:rPr>
          <w:sz w:val="22"/>
          <w:szCs w:val="22"/>
        </w:rPr>
        <w:tab/>
        <w:t xml:space="preserve">Pursuing any of the above remedies will not keep the Department from pursuing any other remedies in this Agreement or provided at law or in equity.  If the Department waives any right or remedy in this Agreement or fails to insist on strict performance by the Recipient, it will not affect, extend or waive any other right or remedy of the Department, or affect the later exercise of the same right or remedy by the Department for any other default by the Recipient.  </w:t>
      </w:r>
    </w:p>
    <w:p w:rsidR="00AE09F1" w:rsidRPr="00A22693" w:rsidRDefault="00AE09F1" w:rsidP="00B80947">
      <w:pPr>
        <w:pStyle w:val="BodyText"/>
        <w:tabs>
          <w:tab w:val="left" w:pos="1080"/>
        </w:tabs>
        <w:spacing w:line="360" w:lineRule="auto"/>
        <w:ind w:firstLine="540"/>
        <w:rPr>
          <w:rFonts w:ascii="Times New Roman" w:hAnsi="Times New Roman" w:cs="Times New Roman"/>
          <w:sz w:val="22"/>
          <w:szCs w:val="22"/>
        </w:rPr>
      </w:pPr>
      <w:r w:rsidRPr="00A22693">
        <w:rPr>
          <w:rFonts w:ascii="Times New Roman" w:hAnsi="Times New Roman" w:cs="Times New Roman"/>
          <w:sz w:val="22"/>
          <w:szCs w:val="22"/>
        </w:rPr>
        <w:t xml:space="preserve">(12)   </w:t>
      </w:r>
      <w:r w:rsidRPr="00A22693">
        <w:rPr>
          <w:rFonts w:ascii="Times New Roman" w:hAnsi="Times New Roman" w:cs="Times New Roman"/>
          <w:sz w:val="22"/>
          <w:szCs w:val="22"/>
          <w:u w:val="single"/>
        </w:rPr>
        <w:t>TERMINATION</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The Department may terminate this Agreement for cause with thirty days written notice.  Cause can include misuse of funds, fraud, lack of compliance with applicable rules, laws and regulations, failure to perform in a timely manner, and refusal by the Recipient to permit public access to any document, paper, letter, or other material subject to disclosure under Chapter 119, </w:t>
      </w:r>
      <w:r w:rsidRPr="00A22693">
        <w:rPr>
          <w:sz w:val="22"/>
          <w:szCs w:val="22"/>
          <w:u w:val="single"/>
        </w:rPr>
        <w:t>Fla. Stat</w:t>
      </w:r>
      <w:r w:rsidRPr="00A22693">
        <w:rPr>
          <w:sz w:val="22"/>
          <w:szCs w:val="22"/>
        </w:rPr>
        <w:t>., as amended.</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 Department may terminate this Agreement for convenience or when it determines, in its sole discretion, that continuing the Agreement would not produce beneficial results in line with the further expenditure of funds, by providing the Recipient with thirty calendar days prior written notice.</w:t>
      </w:r>
    </w:p>
    <w:p w:rsidR="00AE09F1" w:rsidRPr="00A22693"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The parties may agree to terminate this Agreement for their mutual convenience through a written amendment of this Agreement.  The amendment shall state the effective date of the termination and the procedures for proper closeout of the Agreement.</w:t>
      </w:r>
    </w:p>
    <w:p w:rsidR="00AE09F1" w:rsidRDefault="00AE09F1" w:rsidP="00871435">
      <w:pPr>
        <w:tabs>
          <w:tab w:val="left" w:pos="1440"/>
        </w:tabs>
        <w:spacing w:line="360" w:lineRule="auto"/>
        <w:ind w:firstLine="1080"/>
        <w:rPr>
          <w:sz w:val="22"/>
          <w:szCs w:val="22"/>
        </w:rPr>
      </w:pPr>
      <w:r w:rsidRPr="00A22693">
        <w:rPr>
          <w:sz w:val="22"/>
          <w:szCs w:val="22"/>
        </w:rPr>
        <w:t>(d)</w:t>
      </w:r>
      <w:r w:rsidRPr="00A22693">
        <w:rPr>
          <w:sz w:val="22"/>
          <w:szCs w:val="22"/>
        </w:rPr>
        <w:tab/>
        <w:t>In the event that this Agreement is terminated, the Recipient will not incur new obligations for the terminated portion of the Agreement after the Recipient has received the notification of termination.  The Recipient will cancel as many outstanding obligations as possible.  Costs incurred after receipt of the termination notice will be disallowed.   The Recipient shall not be relieved of liability to the Department because of any breach of this Agreement by the Recipient.  The Department may, to the extent authorized by law, withhold payments to the Recipient for the purpose of set-off until the exact amount of damages due the Department from the Recipient is determined.</w:t>
      </w:r>
      <w:r w:rsidRPr="00A22693">
        <w:rPr>
          <w:sz w:val="22"/>
          <w:szCs w:val="22"/>
        </w:rPr>
        <w:tab/>
      </w:r>
    </w:p>
    <w:p w:rsidR="00AE09F1" w:rsidRDefault="00AE09F1" w:rsidP="00871435">
      <w:pPr>
        <w:tabs>
          <w:tab w:val="left" w:pos="1440"/>
        </w:tabs>
        <w:spacing w:line="360" w:lineRule="auto"/>
        <w:ind w:firstLine="1080"/>
        <w:rPr>
          <w:sz w:val="22"/>
          <w:szCs w:val="22"/>
        </w:rPr>
      </w:pPr>
    </w:p>
    <w:p w:rsidR="00AE09F1" w:rsidRDefault="00AE09F1" w:rsidP="00871435">
      <w:pPr>
        <w:tabs>
          <w:tab w:val="left" w:pos="1440"/>
        </w:tabs>
        <w:spacing w:line="360" w:lineRule="auto"/>
        <w:ind w:firstLine="1080"/>
        <w:rPr>
          <w:sz w:val="22"/>
          <w:szCs w:val="22"/>
        </w:rPr>
      </w:pPr>
    </w:p>
    <w:p w:rsidR="00AE09F1" w:rsidRDefault="00AE09F1" w:rsidP="00871435">
      <w:pPr>
        <w:tabs>
          <w:tab w:val="left" w:pos="1440"/>
        </w:tabs>
        <w:spacing w:line="360" w:lineRule="auto"/>
        <w:ind w:firstLine="1080"/>
        <w:rPr>
          <w:sz w:val="22"/>
          <w:szCs w:val="22"/>
        </w:rPr>
      </w:pPr>
    </w:p>
    <w:p w:rsidR="00AE09F1" w:rsidRPr="00A22693" w:rsidRDefault="00AE09F1" w:rsidP="00871435">
      <w:pPr>
        <w:pStyle w:val="BodyText"/>
        <w:tabs>
          <w:tab w:val="left" w:pos="108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(13)</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NOTICE AND CONTACT</w:t>
      </w:r>
    </w:p>
    <w:p w:rsidR="00AE09F1" w:rsidRPr="00A22693" w:rsidRDefault="00AE09F1" w:rsidP="00A553CF">
      <w:pPr>
        <w:tabs>
          <w:tab w:val="left" w:pos="1440"/>
        </w:tabs>
        <w:spacing w:line="360" w:lineRule="auto"/>
        <w:ind w:left="1080"/>
        <w:rPr>
          <w:sz w:val="22"/>
          <w:szCs w:val="22"/>
        </w:rPr>
      </w:pPr>
      <w:r w:rsidRPr="00A22693">
        <w:rPr>
          <w:sz w:val="22"/>
          <w:szCs w:val="22"/>
        </w:rPr>
        <w:lastRenderedPageBreak/>
        <w:t>(a)</w:t>
      </w:r>
      <w:r w:rsidRPr="00A22693">
        <w:rPr>
          <w:sz w:val="22"/>
          <w:szCs w:val="22"/>
        </w:rPr>
        <w:tab/>
        <w:t>All notices provided under or pursuant to this Agreement shall be in writing, either by hand delivery, or first class, certified mail, return receipt requested, to the representative identified below at the address set forth below and said notification attached to the original of this Agreement.</w:t>
      </w:r>
    </w:p>
    <w:p w:rsidR="00AE09F1" w:rsidRPr="00A22693" w:rsidRDefault="00AE09F1" w:rsidP="00A65122">
      <w:pPr>
        <w:tabs>
          <w:tab w:val="left" w:pos="1440"/>
        </w:tabs>
        <w:spacing w:line="360" w:lineRule="auto"/>
        <w:ind w:firstLine="1080"/>
        <w:rPr>
          <w:sz w:val="22"/>
          <w:szCs w:val="22"/>
        </w:rPr>
      </w:pPr>
      <w:r w:rsidRPr="00A22693">
        <w:rPr>
          <w:sz w:val="22"/>
          <w:szCs w:val="22"/>
        </w:rPr>
        <w:t>(b)</w:t>
      </w:r>
      <w:r w:rsidRPr="00A22693">
        <w:rPr>
          <w:sz w:val="22"/>
          <w:szCs w:val="22"/>
        </w:rPr>
        <w:tab/>
        <w:t>The name and address of the Division contract manager for this Agreement is:</w:t>
      </w:r>
    </w:p>
    <w:p w:rsidR="00AE09F1" w:rsidRPr="00A22693" w:rsidRDefault="00AE09F1" w:rsidP="005B77B3">
      <w:pPr>
        <w:spacing w:line="360" w:lineRule="auto"/>
        <w:ind w:left="1440"/>
        <w:rPr>
          <w:color w:val="000000"/>
          <w:sz w:val="22"/>
          <w:szCs w:val="22"/>
        </w:rPr>
      </w:pPr>
      <w:bookmarkStart w:id="4" w:name="Text20"/>
      <w:r w:rsidRPr="00A22693">
        <w:rPr>
          <w:color w:val="000000"/>
          <w:sz w:val="22"/>
          <w:szCs w:val="22"/>
        </w:rPr>
        <w:t>Paula Lemmo, Community Program Manager</w:t>
      </w:r>
      <w:bookmarkEnd w:id="4"/>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Department of Economic Opportunity</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Division of Community Development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Office of Housing and Community Development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 xml:space="preserve">Community Assistance Section </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107 East Madison Street</w:t>
      </w:r>
    </w:p>
    <w:p w:rsidR="00AE09F1" w:rsidRPr="00A22693" w:rsidRDefault="00AE09F1" w:rsidP="005E4B3C">
      <w:pPr>
        <w:keepNext/>
        <w:keepLines/>
        <w:spacing w:line="360" w:lineRule="auto"/>
        <w:ind w:left="1440"/>
        <w:rPr>
          <w:color w:val="000000"/>
          <w:sz w:val="22"/>
          <w:szCs w:val="22"/>
        </w:rPr>
      </w:pPr>
      <w:r w:rsidRPr="00A22693">
        <w:rPr>
          <w:color w:val="000000"/>
          <w:sz w:val="22"/>
          <w:szCs w:val="22"/>
        </w:rPr>
        <w:t>MSC 400</w:t>
      </w:r>
    </w:p>
    <w:p w:rsidR="00AE09F1" w:rsidRPr="00A22693" w:rsidRDefault="00AE09F1" w:rsidP="00A65122">
      <w:pPr>
        <w:keepNext/>
        <w:keepLines/>
        <w:spacing w:line="360" w:lineRule="auto"/>
        <w:ind w:left="1440"/>
        <w:rPr>
          <w:color w:val="000000"/>
          <w:sz w:val="22"/>
          <w:szCs w:val="22"/>
        </w:rPr>
      </w:pPr>
      <w:r w:rsidRPr="00A22693">
        <w:rPr>
          <w:color w:val="000000"/>
          <w:sz w:val="22"/>
          <w:szCs w:val="22"/>
        </w:rPr>
        <w:t>Tallahassee, Florida  32399-4120</w:t>
      </w:r>
    </w:p>
    <w:p w:rsidR="00AE09F1" w:rsidRPr="00A22693" w:rsidRDefault="00AE09F1" w:rsidP="005B77B3">
      <w:pPr>
        <w:spacing w:line="360" w:lineRule="auto"/>
        <w:ind w:left="1440"/>
        <w:rPr>
          <w:color w:val="000000"/>
          <w:sz w:val="22"/>
          <w:szCs w:val="22"/>
        </w:rPr>
      </w:pPr>
      <w:r w:rsidRPr="00A22693">
        <w:rPr>
          <w:color w:val="000000"/>
          <w:sz w:val="22"/>
          <w:szCs w:val="22"/>
        </w:rPr>
        <w:t>Email:  paula.lemmo@deo.myflorida.com</w:t>
      </w:r>
    </w:p>
    <w:p w:rsidR="00AE09F1" w:rsidRPr="00A22693" w:rsidRDefault="00AE09F1" w:rsidP="00F94CCB">
      <w:pPr>
        <w:spacing w:line="360" w:lineRule="auto"/>
        <w:ind w:left="1440" w:hanging="360"/>
        <w:rPr>
          <w:sz w:val="22"/>
          <w:szCs w:val="22"/>
        </w:rPr>
      </w:pPr>
      <w:r w:rsidRPr="00A22693">
        <w:rPr>
          <w:color w:val="000000"/>
          <w:sz w:val="22"/>
          <w:szCs w:val="22"/>
        </w:rPr>
        <w:t>(c)</w:t>
      </w:r>
      <w:r w:rsidRPr="00A22693">
        <w:rPr>
          <w:color w:val="000000"/>
          <w:sz w:val="22"/>
          <w:szCs w:val="22"/>
        </w:rPr>
        <w:tab/>
        <w:t xml:space="preserve">The name and address of the Representative of the Recipient responsible </w:t>
      </w:r>
      <w:r w:rsidRPr="00A22693">
        <w:rPr>
          <w:sz w:val="22"/>
          <w:szCs w:val="22"/>
        </w:rPr>
        <w:t xml:space="preserve">for the </w:t>
      </w:r>
    </w:p>
    <w:p w:rsidR="00AE09F1" w:rsidRPr="00A22693" w:rsidRDefault="00AE09F1" w:rsidP="00A553CF">
      <w:pPr>
        <w:spacing w:line="360" w:lineRule="auto"/>
        <w:ind w:left="1440"/>
        <w:rPr>
          <w:sz w:val="22"/>
          <w:szCs w:val="22"/>
        </w:rPr>
      </w:pPr>
      <w:r w:rsidRPr="00A22693">
        <w:rPr>
          <w:sz w:val="22"/>
          <w:szCs w:val="22"/>
        </w:rPr>
        <w:t xml:space="preserve">administration of this Agreement is stated in Attachment I, Recipient Information, of this Agreement. </w:t>
      </w:r>
    </w:p>
    <w:p w:rsidR="00AE09F1" w:rsidRPr="00A22693" w:rsidRDefault="00AE09F1" w:rsidP="00A553CF">
      <w:pPr>
        <w:tabs>
          <w:tab w:val="left" w:pos="1440"/>
        </w:tabs>
        <w:spacing w:line="360" w:lineRule="auto"/>
        <w:ind w:left="1440" w:hanging="360"/>
        <w:rPr>
          <w:sz w:val="22"/>
          <w:szCs w:val="22"/>
        </w:rPr>
      </w:pPr>
      <w:r w:rsidRPr="00A22693">
        <w:rPr>
          <w:sz w:val="22"/>
          <w:szCs w:val="22"/>
        </w:rPr>
        <w:t>(d)</w:t>
      </w:r>
      <w:r w:rsidRPr="00A22693">
        <w:rPr>
          <w:sz w:val="22"/>
          <w:szCs w:val="22"/>
        </w:rPr>
        <w:tab/>
        <w:t xml:space="preserve">In the event that different representatives or addresses are designated by either party after execution of this Agreement, notice of the name, title and address of the new representative will be provided as stated in (13)(a) above. </w:t>
      </w:r>
    </w:p>
    <w:p w:rsidR="00AE09F1" w:rsidRPr="00A22693" w:rsidRDefault="00AE09F1" w:rsidP="00F94CCB">
      <w:pPr>
        <w:tabs>
          <w:tab w:val="left" w:pos="1080"/>
        </w:tabs>
        <w:spacing w:line="360" w:lineRule="auto"/>
        <w:ind w:firstLine="450"/>
        <w:rPr>
          <w:sz w:val="22"/>
          <w:szCs w:val="22"/>
        </w:rPr>
      </w:pPr>
      <w:r w:rsidRPr="00A22693">
        <w:rPr>
          <w:sz w:val="22"/>
          <w:szCs w:val="22"/>
        </w:rPr>
        <w:t>(14)</w:t>
      </w:r>
      <w:r w:rsidRPr="00A22693">
        <w:rPr>
          <w:sz w:val="22"/>
          <w:szCs w:val="22"/>
        </w:rPr>
        <w:tab/>
      </w:r>
      <w:r w:rsidRPr="00A22693">
        <w:rPr>
          <w:sz w:val="22"/>
          <w:szCs w:val="22"/>
          <w:u w:val="single"/>
        </w:rPr>
        <w:t>SUBCONTRACTS</w:t>
      </w:r>
    </w:p>
    <w:p w:rsidR="00AE09F1" w:rsidRPr="00A22693" w:rsidRDefault="00AE09F1" w:rsidP="00871435">
      <w:pPr>
        <w:tabs>
          <w:tab w:val="left" w:pos="1440"/>
        </w:tabs>
        <w:spacing w:line="360" w:lineRule="auto"/>
        <w:ind w:firstLine="1080"/>
        <w:rPr>
          <w:sz w:val="22"/>
          <w:szCs w:val="22"/>
        </w:rPr>
      </w:pPr>
      <w:r w:rsidRPr="00A22693">
        <w:rPr>
          <w:sz w:val="22"/>
          <w:szCs w:val="22"/>
        </w:rPr>
        <w:t>If the Recipient subcontracts any of the work required under this Agreement, a copy of the unsigned subcontract must be forwarded to the Department for review and approval before it is executed by the Recipient.  The Recipient agrees to include in the subcontract that (i) the subcontractor is bound by the terms of this Agreement,  (ii) the subcontractor is bound by all applicable state and federal laws and regulations, and (iii) the subcontractor shall hold the Department and Recipient harmless against all claims of whatever nature arising out of the subcontractor's performance of work under this Agreement, to the extent allowed and required by law.  The Recipient shall document in the quarterly report the subcontractor’s progress in performing its work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For each subcontract, the Recipient shall provide a written statement to the Department as to whether that subcontractor is a minority vendor, as defined in Section 288.703, </w:t>
      </w:r>
      <w:r w:rsidRPr="00A22693">
        <w:rPr>
          <w:sz w:val="22"/>
          <w:szCs w:val="22"/>
          <w:u w:val="single"/>
        </w:rPr>
        <w:t>Fla. Stat</w:t>
      </w:r>
      <w:r w:rsidRPr="00A22693">
        <w:rPr>
          <w:sz w:val="22"/>
          <w:szCs w:val="22"/>
        </w:rPr>
        <w:t>.</w:t>
      </w:r>
    </w:p>
    <w:p w:rsidR="00AE09F1" w:rsidRPr="00A22693" w:rsidRDefault="00AE09F1" w:rsidP="00871435">
      <w:pPr>
        <w:pStyle w:val="BodyText"/>
        <w:tabs>
          <w:tab w:val="left" w:pos="1080"/>
          <w:tab w:val="left" w:pos="126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(15)</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TERMS AND CONDITIONS</w:t>
      </w:r>
    </w:p>
    <w:p w:rsidR="00AE09F1" w:rsidRPr="00A22693" w:rsidRDefault="00AE09F1" w:rsidP="00871435">
      <w:pPr>
        <w:tabs>
          <w:tab w:val="left" w:pos="1080"/>
          <w:tab w:val="left" w:pos="1260"/>
        </w:tabs>
        <w:spacing w:line="360" w:lineRule="auto"/>
        <w:ind w:firstLine="1080"/>
        <w:rPr>
          <w:sz w:val="22"/>
          <w:szCs w:val="22"/>
        </w:rPr>
      </w:pPr>
      <w:r w:rsidRPr="00A22693">
        <w:rPr>
          <w:sz w:val="22"/>
          <w:szCs w:val="22"/>
        </w:rPr>
        <w:t>This Agreement contains all the terms and conditions agreed upon by the parties.</w:t>
      </w:r>
    </w:p>
    <w:p w:rsidR="00AE09F1" w:rsidRPr="00A22693" w:rsidRDefault="00AE09F1" w:rsidP="00871435">
      <w:pPr>
        <w:pStyle w:val="BodyText"/>
        <w:tabs>
          <w:tab w:val="left" w:pos="1080"/>
          <w:tab w:val="left" w:pos="126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(16)</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ATTACHMENTS</w:t>
      </w:r>
    </w:p>
    <w:p w:rsidR="00AE09F1" w:rsidRPr="00A22693" w:rsidRDefault="00AE09F1" w:rsidP="00871435">
      <w:pPr>
        <w:tabs>
          <w:tab w:val="left" w:pos="1440"/>
        </w:tabs>
        <w:spacing w:line="360" w:lineRule="auto"/>
        <w:ind w:firstLine="1080"/>
        <w:rPr>
          <w:sz w:val="22"/>
          <w:szCs w:val="22"/>
        </w:rPr>
      </w:pPr>
      <w:r w:rsidRPr="00A22693">
        <w:rPr>
          <w:sz w:val="22"/>
          <w:szCs w:val="22"/>
        </w:rPr>
        <w:t>(a)  All attachments to this Agreement are incorporated as if set out fully.</w:t>
      </w:r>
    </w:p>
    <w:p w:rsidR="00AE09F1" w:rsidRPr="00A22693" w:rsidRDefault="00AE09F1" w:rsidP="00B205C9">
      <w:pPr>
        <w:tabs>
          <w:tab w:val="left" w:pos="1440"/>
        </w:tabs>
        <w:spacing w:line="360" w:lineRule="auto"/>
        <w:ind w:left="1080"/>
        <w:rPr>
          <w:sz w:val="22"/>
          <w:szCs w:val="22"/>
        </w:rPr>
      </w:pPr>
      <w:r w:rsidRPr="00A22693">
        <w:rPr>
          <w:sz w:val="22"/>
          <w:szCs w:val="22"/>
        </w:rPr>
        <w:lastRenderedPageBreak/>
        <w:t>(b) In the event of any inconsistencies or conflict between the language of this Agreement and the attachments, the language of the attachments shall control, but only to the extent of the conflict or inconsistency.</w:t>
      </w:r>
    </w:p>
    <w:p w:rsidR="00AE09F1" w:rsidRDefault="00AE09F1" w:rsidP="00871435">
      <w:pPr>
        <w:tabs>
          <w:tab w:val="left" w:pos="1440"/>
        </w:tabs>
        <w:spacing w:line="360" w:lineRule="auto"/>
        <w:ind w:firstLine="1080"/>
        <w:rPr>
          <w:sz w:val="22"/>
          <w:szCs w:val="22"/>
        </w:rPr>
      </w:pPr>
      <w:r w:rsidRPr="00A22693">
        <w:rPr>
          <w:sz w:val="22"/>
          <w:szCs w:val="22"/>
        </w:rPr>
        <w:t>(c)  This Agreement has the following attachments (check all that are applicable):</w:t>
      </w:r>
    </w:p>
    <w:bookmarkStart w:id="5" w:name="Check4"/>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bookmarkEnd w:id="5"/>
      <w:r w:rsidRPr="00A22693">
        <w:rPr>
          <w:sz w:val="22"/>
          <w:szCs w:val="22"/>
        </w:rPr>
        <w:t xml:space="preserve">  Exhibit 1 </w:t>
      </w:r>
      <w:r>
        <w:rPr>
          <w:sz w:val="22"/>
          <w:szCs w:val="22"/>
        </w:rPr>
        <w:t>-</w:t>
      </w:r>
      <w:r w:rsidRPr="00A22693">
        <w:rPr>
          <w:sz w:val="22"/>
          <w:szCs w:val="22"/>
        </w:rPr>
        <w:t xml:space="preserve"> Funding Sources</w:t>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A </w:t>
      </w:r>
      <w:r>
        <w:rPr>
          <w:sz w:val="22"/>
          <w:szCs w:val="22"/>
        </w:rPr>
        <w:t xml:space="preserve">- </w:t>
      </w:r>
      <w:r w:rsidRPr="00A22693">
        <w:rPr>
          <w:sz w:val="22"/>
          <w:szCs w:val="22"/>
        </w:rPr>
        <w:t>Scope of Work</w:t>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B </w:t>
      </w:r>
      <w:r>
        <w:rPr>
          <w:sz w:val="22"/>
          <w:szCs w:val="22"/>
        </w:rPr>
        <w:t>-</w:t>
      </w:r>
      <w:r w:rsidRPr="00A22693">
        <w:rPr>
          <w:sz w:val="22"/>
          <w:szCs w:val="22"/>
        </w:rPr>
        <w:t xml:space="preserve"> Program Statutes and Regulations </w:t>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C </w:t>
      </w:r>
      <w:r>
        <w:rPr>
          <w:sz w:val="22"/>
          <w:szCs w:val="22"/>
        </w:rPr>
        <w:t>-</w:t>
      </w:r>
      <w:r w:rsidRPr="00A22693">
        <w:rPr>
          <w:sz w:val="22"/>
          <w:szCs w:val="22"/>
        </w:rPr>
        <w:t xml:space="preserve"> Reports</w:t>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D </w:t>
      </w:r>
      <w:r>
        <w:rPr>
          <w:sz w:val="22"/>
          <w:szCs w:val="22"/>
        </w:rPr>
        <w:t>-</w:t>
      </w:r>
      <w:r w:rsidRPr="00A22693">
        <w:rPr>
          <w:sz w:val="22"/>
          <w:szCs w:val="22"/>
        </w:rPr>
        <w:t xml:space="preserve"> Property Management and Procurement </w:t>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E </w:t>
      </w:r>
      <w:r>
        <w:rPr>
          <w:sz w:val="22"/>
          <w:szCs w:val="22"/>
        </w:rPr>
        <w:t>-</w:t>
      </w:r>
      <w:r w:rsidRPr="00A22693">
        <w:rPr>
          <w:sz w:val="22"/>
          <w:szCs w:val="22"/>
        </w:rPr>
        <w:t xml:space="preserve"> Statement of Assurances</w:t>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F </w:t>
      </w:r>
      <w:r>
        <w:rPr>
          <w:sz w:val="22"/>
          <w:szCs w:val="22"/>
        </w:rPr>
        <w:t>-</w:t>
      </w:r>
      <w:r w:rsidRPr="00A22693">
        <w:rPr>
          <w:sz w:val="22"/>
          <w:szCs w:val="22"/>
        </w:rPr>
        <w:t xml:space="preserve"> Special Conditions</w:t>
      </w:r>
      <w:r w:rsidRPr="00A22693">
        <w:rPr>
          <w:sz w:val="22"/>
          <w:szCs w:val="22"/>
        </w:rPr>
        <w:tab/>
      </w:r>
    </w:p>
    <w:p w:rsidR="00AE09F1" w:rsidRPr="00A22693" w:rsidRDefault="00AE09F1" w:rsidP="00871435">
      <w:pPr>
        <w:spacing w:line="360" w:lineRule="auto"/>
        <w:ind w:left="1440"/>
        <w:rPr>
          <w:sz w:val="22"/>
          <w:szCs w:val="22"/>
        </w:rPr>
      </w:pPr>
      <w:r w:rsidRPr="00A22693">
        <w:rPr>
          <w:sz w:val="22"/>
          <w:szCs w:val="22"/>
        </w:rPr>
        <w:fldChar w:fldCharType="begin">
          <w:ffData>
            <w:name w:val="Check4"/>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G </w:t>
      </w:r>
      <w:r>
        <w:rPr>
          <w:sz w:val="22"/>
          <w:szCs w:val="22"/>
        </w:rPr>
        <w:t>-</w:t>
      </w:r>
      <w:r w:rsidRPr="00A22693">
        <w:rPr>
          <w:sz w:val="22"/>
          <w:szCs w:val="22"/>
        </w:rPr>
        <w:t xml:space="preserve"> Warranties and Representations</w:t>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H </w:t>
      </w:r>
      <w:r>
        <w:rPr>
          <w:sz w:val="22"/>
          <w:szCs w:val="22"/>
        </w:rPr>
        <w:t>-</w:t>
      </w:r>
      <w:r w:rsidRPr="00A22693">
        <w:rPr>
          <w:sz w:val="22"/>
          <w:szCs w:val="22"/>
        </w:rPr>
        <w:t xml:space="preserve"> Certification Regarding Debarment </w:t>
      </w:r>
    </w:p>
    <w:bookmarkStart w:id="6" w:name="Check5"/>
    <w:p w:rsidR="00AE09F1" w:rsidRPr="00A22693" w:rsidRDefault="00AE09F1" w:rsidP="00871435">
      <w:pPr>
        <w:spacing w:line="360" w:lineRule="auto"/>
        <w:ind w:left="1440"/>
        <w:rPr>
          <w:sz w:val="22"/>
          <w:szCs w:val="22"/>
        </w:rPr>
      </w:pPr>
      <w:r w:rsidRPr="00A22693">
        <w:rPr>
          <w:sz w:val="22"/>
          <w:szCs w:val="22"/>
        </w:rPr>
        <w:fldChar w:fldCharType="begin">
          <w:ffData>
            <w:name w:val="Check5"/>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bookmarkEnd w:id="6"/>
      <w:r w:rsidRPr="00A22693">
        <w:rPr>
          <w:sz w:val="22"/>
          <w:szCs w:val="22"/>
        </w:rPr>
        <w:t xml:space="preserve">  Attachment</w:t>
      </w:r>
      <w:bookmarkStart w:id="7" w:name="Text55"/>
      <w:r w:rsidRPr="00A22693">
        <w:rPr>
          <w:sz w:val="22"/>
          <w:szCs w:val="22"/>
        </w:rPr>
        <w:t xml:space="preserve">  I</w:t>
      </w:r>
      <w:bookmarkEnd w:id="7"/>
      <w:r w:rsidRPr="00A22693">
        <w:rPr>
          <w:sz w:val="22"/>
          <w:szCs w:val="22"/>
        </w:rPr>
        <w:t xml:space="preserve"> </w:t>
      </w:r>
      <w:r>
        <w:rPr>
          <w:sz w:val="22"/>
          <w:szCs w:val="22"/>
        </w:rPr>
        <w:t>-</w:t>
      </w:r>
      <w:r w:rsidRPr="00A22693">
        <w:rPr>
          <w:sz w:val="22"/>
          <w:szCs w:val="22"/>
        </w:rPr>
        <w:t xml:space="preserve">  Recipient Information </w:t>
      </w:r>
      <w:r w:rsidRPr="00A22693">
        <w:rPr>
          <w:sz w:val="22"/>
          <w:szCs w:val="22"/>
        </w:rPr>
        <w:tab/>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J </w:t>
      </w:r>
      <w:r>
        <w:rPr>
          <w:sz w:val="22"/>
          <w:szCs w:val="22"/>
        </w:rPr>
        <w:t xml:space="preserve">- </w:t>
      </w:r>
      <w:r w:rsidRPr="00A22693">
        <w:rPr>
          <w:sz w:val="22"/>
          <w:szCs w:val="22"/>
        </w:rPr>
        <w:t>Budget Summary and Workplan</w:t>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K </w:t>
      </w:r>
      <w:r>
        <w:rPr>
          <w:sz w:val="22"/>
          <w:szCs w:val="22"/>
        </w:rPr>
        <w:t>-</w:t>
      </w:r>
      <w:r w:rsidRPr="00A22693">
        <w:rPr>
          <w:sz w:val="22"/>
          <w:szCs w:val="22"/>
        </w:rPr>
        <w:t xml:space="preserve"> Budget Detail</w:t>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L </w:t>
      </w:r>
      <w:r>
        <w:rPr>
          <w:sz w:val="22"/>
          <w:szCs w:val="22"/>
        </w:rPr>
        <w:t>-</w:t>
      </w:r>
      <w:r w:rsidRPr="00A22693">
        <w:rPr>
          <w:sz w:val="22"/>
          <w:szCs w:val="22"/>
        </w:rPr>
        <w:t xml:space="preserve"> Multi-County Fund Distribution </w:t>
      </w:r>
    </w:p>
    <w:p w:rsidR="00AE09F1" w:rsidRPr="00A22693" w:rsidRDefault="00AE09F1" w:rsidP="00871435">
      <w:pPr>
        <w:spacing w:line="360" w:lineRule="auto"/>
        <w:ind w:left="1440"/>
        <w:rPr>
          <w:sz w:val="22"/>
          <w:szCs w:val="22"/>
        </w:rPr>
      </w:pPr>
      <w:r w:rsidRPr="00A22693">
        <w:rPr>
          <w:sz w:val="22"/>
          <w:szCs w:val="22"/>
        </w:rPr>
        <w:fldChar w:fldCharType="begin">
          <w:ffData>
            <w:name w:val=""/>
            <w:enabled/>
            <w:calcOnExit w:val="0"/>
            <w:checkBox>
              <w:sizeAuto/>
              <w:default w:val="1"/>
            </w:checkBox>
          </w:ffData>
        </w:fldChar>
      </w:r>
      <w:r w:rsidRPr="00A22693">
        <w:rPr>
          <w:sz w:val="22"/>
          <w:szCs w:val="22"/>
        </w:rPr>
        <w:instrText xml:space="preserve"> FORMCHECKBOX </w:instrText>
      </w:r>
      <w:r w:rsidRPr="00A22693">
        <w:rPr>
          <w:sz w:val="22"/>
          <w:szCs w:val="22"/>
        </w:rPr>
      </w:r>
      <w:r w:rsidRPr="00A22693">
        <w:rPr>
          <w:sz w:val="22"/>
          <w:szCs w:val="22"/>
        </w:rPr>
        <w:fldChar w:fldCharType="end"/>
      </w:r>
      <w:r w:rsidRPr="00A22693">
        <w:rPr>
          <w:sz w:val="22"/>
          <w:szCs w:val="22"/>
        </w:rPr>
        <w:t xml:space="preserve">  Attachment M </w:t>
      </w:r>
      <w:r>
        <w:rPr>
          <w:sz w:val="22"/>
          <w:szCs w:val="22"/>
        </w:rPr>
        <w:t>-</w:t>
      </w:r>
      <w:r w:rsidRPr="00A22693">
        <w:rPr>
          <w:sz w:val="22"/>
          <w:szCs w:val="22"/>
        </w:rPr>
        <w:t xml:space="preserve"> Justification of Advance Payment </w:t>
      </w:r>
    </w:p>
    <w:p w:rsidR="00AE09F1" w:rsidRPr="00A22693" w:rsidRDefault="00AE09F1" w:rsidP="00871435">
      <w:pPr>
        <w:pStyle w:val="BodyText"/>
        <w:tabs>
          <w:tab w:val="left" w:pos="108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(17)</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FUNDING/CONSIDERATION</w:t>
      </w:r>
    </w:p>
    <w:p w:rsidR="00AE09F1" w:rsidRPr="00A553CF" w:rsidRDefault="00AE09F1" w:rsidP="00A553CF">
      <w:pPr>
        <w:tabs>
          <w:tab w:val="left" w:pos="990"/>
        </w:tabs>
        <w:spacing w:line="360" w:lineRule="auto"/>
        <w:ind w:firstLine="1080"/>
        <w:rPr>
          <w:sz w:val="22"/>
          <w:szCs w:val="22"/>
        </w:rPr>
      </w:pPr>
      <w:r w:rsidRPr="00A22693">
        <w:rPr>
          <w:sz w:val="22"/>
          <w:szCs w:val="22"/>
        </w:rPr>
        <w:t>(a)</w:t>
      </w:r>
      <w:r w:rsidRPr="00A22693">
        <w:rPr>
          <w:sz w:val="22"/>
          <w:szCs w:val="22"/>
        </w:rPr>
        <w:tab/>
      </w:r>
      <w:r w:rsidRPr="00A553CF">
        <w:rPr>
          <w:sz w:val="22"/>
          <w:szCs w:val="22"/>
        </w:rPr>
        <w:t xml:space="preserve">This is a cost-reimbursement Agreement.  The Recipient shall be reimbursed for costs incurred in the satisfactory performance of work hereunder in an amount not to exceed </w:t>
      </w:r>
      <w:r w:rsidRPr="00213C03">
        <w:rPr>
          <w:sz w:val="22"/>
          <w:szCs w:val="22"/>
          <w:highlight w:val="lightGray"/>
        </w:rPr>
        <w:t>$</w:t>
      </w:r>
      <w:bookmarkStart w:id="8" w:name="Text42"/>
      <w:r w:rsidRPr="00213C03">
        <w:rPr>
          <w:sz w:val="22"/>
          <w:szCs w:val="22"/>
          <w:highlight w:val="lightGray"/>
        </w:rPr>
        <w:t>_________________</w:t>
      </w:r>
      <w:bookmarkEnd w:id="8"/>
      <w:r w:rsidRPr="00A553CF">
        <w:rPr>
          <w:sz w:val="22"/>
          <w:szCs w:val="22"/>
        </w:rPr>
        <w:t>, subject to the availability of funds and appropriate budget authority.  The Recipient is authorized to incur costs in an amount not to exceed $</w:t>
      </w:r>
      <w:r w:rsidRPr="00213C03">
        <w:rPr>
          <w:sz w:val="22"/>
          <w:szCs w:val="22"/>
          <w:highlight w:val="lightGray"/>
        </w:rPr>
        <w:t>$_________________</w:t>
      </w:r>
      <w:r>
        <w:rPr>
          <w:sz w:val="22"/>
          <w:szCs w:val="22"/>
        </w:rPr>
        <w:t xml:space="preserve"> </w:t>
      </w:r>
      <w:r w:rsidRPr="00A553CF">
        <w:rPr>
          <w:sz w:val="22"/>
          <w:szCs w:val="22"/>
        </w:rPr>
        <w:t>until further notification is received by the Department. As funds and budget authority are available, changes to the costs the Recipient may incur will be accomplished by notice from the Department to the Recipient, in the form of certified mail, return receipt requested, to the Recipient’s contact person identified in Attachment I, Recipient Information.  The terms of the Agreement shall be considered to have been modified to allow the Recipient to incur additional costs upon the Recipient’s receipt of the written notice from the Department.</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 xml:space="preserve">Any advance payment under this Agreement is subject to Section 216.181(16), </w:t>
      </w:r>
      <w:r w:rsidRPr="00A22693">
        <w:rPr>
          <w:sz w:val="22"/>
          <w:szCs w:val="22"/>
          <w:u w:val="single"/>
        </w:rPr>
        <w:t>Fla.Stat.</w:t>
      </w:r>
      <w:r w:rsidRPr="00A22693">
        <w:rPr>
          <w:sz w:val="22"/>
          <w:szCs w:val="22"/>
        </w:rPr>
        <w:t xml:space="preserve">, and is contingent upon the Recipient’s acceptance of the rights of the Department under Paragraph (12)(b) of this Agreement.   The amount which may be advanced may not exceed the expected cash needs of the Recipient within the first three (3) months of the contract term.  Any advance payment is also subject to federal OMB Circulars A-87 (now 2 CFR 225), A-110 (now 2 CFR 215), A-122 (now 2 CFR 230) and the Cash Management Improvement Act of 1990.  If an advance payment is requested below, the budget data on which the request is based and a justification statement shall be included in this Agreement as Attachment M.  Attachment M will </w:t>
      </w:r>
      <w:r w:rsidRPr="00A22693">
        <w:rPr>
          <w:sz w:val="22"/>
          <w:szCs w:val="22"/>
        </w:rPr>
        <w:lastRenderedPageBreak/>
        <w:t>specify the amount of advance payment needed and provide an explanation of the necessity for and proposed use of these funds.</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 (c)</w:t>
      </w:r>
      <w:r w:rsidRPr="00A22693">
        <w:rPr>
          <w:sz w:val="22"/>
          <w:szCs w:val="22"/>
        </w:rPr>
        <w:tab/>
        <w:t>After the initial advance, if any, payment shall be made on a reimbursement basis as needed.  The Recipient agrees to expend funds in accordance with the Scope of Work, (Attachment A) and Administrative and Outreach Expense Budget Detail, (Attachment K)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If the necessary funds are not available to fund this Agreement as a result of action by the United States Congress, the federal Office of Management and Budgeting, the State Chief Financial Officer, or under Subparagraph (19)(h) of this Agreement, all obligations on the part of the Department to make any further payment of funds shall terminate, and the Recipient shall submit its closeout report within thirty days of receiving notice from the Department.</w:t>
      </w:r>
    </w:p>
    <w:p w:rsidR="00AE09F1" w:rsidRPr="00A22693" w:rsidRDefault="00AE09F1" w:rsidP="00871435">
      <w:pPr>
        <w:pStyle w:val="BodyText"/>
        <w:tabs>
          <w:tab w:val="left" w:pos="1080"/>
        </w:tabs>
        <w:spacing w:line="360" w:lineRule="auto"/>
        <w:ind w:firstLine="540"/>
        <w:rPr>
          <w:rFonts w:ascii="Times New Roman" w:hAnsi="Times New Roman" w:cs="Times New Roman"/>
          <w:sz w:val="22"/>
          <w:szCs w:val="22"/>
          <w:u w:val="single"/>
        </w:rPr>
      </w:pPr>
      <w:r w:rsidRPr="00A22693">
        <w:rPr>
          <w:rFonts w:ascii="Times New Roman" w:hAnsi="Times New Roman" w:cs="Times New Roman"/>
          <w:sz w:val="22"/>
          <w:szCs w:val="22"/>
        </w:rPr>
        <w:t>(18)</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REPAYMENTS</w:t>
      </w:r>
    </w:p>
    <w:p w:rsidR="00AE09F1" w:rsidRPr="00A22693" w:rsidRDefault="00AE09F1" w:rsidP="00B205C9">
      <w:pPr>
        <w:tabs>
          <w:tab w:val="left" w:pos="1440"/>
        </w:tabs>
        <w:spacing w:line="360" w:lineRule="auto"/>
        <w:ind w:firstLine="1080"/>
        <w:rPr>
          <w:color w:val="000000"/>
          <w:sz w:val="22"/>
          <w:szCs w:val="22"/>
        </w:rPr>
      </w:pPr>
      <w:r w:rsidRPr="00A22693">
        <w:rPr>
          <w:sz w:val="22"/>
          <w:szCs w:val="22"/>
        </w:rPr>
        <w:t>All refunds or repayments to be made to the Department under this Agreement are to be made payable to the order of “Department of Economic Opportunity” and mailed directly to the Department at the following address:</w:t>
      </w:r>
      <w:r w:rsidRPr="00A22693">
        <w:rPr>
          <w:sz w:val="22"/>
          <w:szCs w:val="22"/>
        </w:rPr>
        <w:tab/>
      </w:r>
      <w:r w:rsidRPr="00A22693">
        <w:rPr>
          <w:sz w:val="22"/>
          <w:szCs w:val="22"/>
        </w:rPr>
        <w:tab/>
      </w:r>
      <w:r w:rsidRPr="00A22693">
        <w:rPr>
          <w:color w:val="000000"/>
          <w:sz w:val="22"/>
          <w:szCs w:val="22"/>
        </w:rPr>
        <w:t>Department of Economic Opportunity</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Division of Community Development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Office of Housing and Community Development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 xml:space="preserve">Community Assistance Section </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107 East Madison Street</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MSC 400</w:t>
      </w:r>
    </w:p>
    <w:p w:rsidR="00AE09F1" w:rsidRPr="00A22693" w:rsidRDefault="00AE09F1" w:rsidP="00A65122">
      <w:pPr>
        <w:keepNext/>
        <w:keepLines/>
        <w:spacing w:line="360" w:lineRule="auto"/>
        <w:ind w:left="2880"/>
        <w:rPr>
          <w:color w:val="000000"/>
          <w:sz w:val="22"/>
          <w:szCs w:val="22"/>
        </w:rPr>
      </w:pPr>
      <w:r w:rsidRPr="00A22693">
        <w:rPr>
          <w:color w:val="000000"/>
          <w:sz w:val="22"/>
          <w:szCs w:val="22"/>
        </w:rPr>
        <w:t>Tallahassee, Florida  32399-4120</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In accordance with Section 215.34(2), </w:t>
      </w:r>
      <w:r w:rsidRPr="00A22693">
        <w:rPr>
          <w:sz w:val="22"/>
          <w:szCs w:val="22"/>
          <w:u w:val="single"/>
        </w:rPr>
        <w:t>Fla. Stat.</w:t>
      </w:r>
      <w:r w:rsidRPr="00A22693">
        <w:rPr>
          <w:sz w:val="22"/>
          <w:szCs w:val="22"/>
        </w:rPr>
        <w:t>, if a check or other draft is returned to the Department for collection, Recipient shall pay to the Department a service fee of Fifteen Dollars ($15.00) or Five Percent (5%) of the face amount of the returned check or draft, whichever is greater.</w:t>
      </w:r>
    </w:p>
    <w:p w:rsidR="00AE09F1" w:rsidRPr="00A22693" w:rsidRDefault="00AE09F1" w:rsidP="00871435">
      <w:pPr>
        <w:pStyle w:val="BodyText"/>
        <w:tabs>
          <w:tab w:val="left" w:pos="1080"/>
          <w:tab w:val="left" w:pos="1260"/>
        </w:tabs>
        <w:spacing w:line="360" w:lineRule="auto"/>
        <w:ind w:firstLine="540"/>
        <w:rPr>
          <w:rFonts w:ascii="Times New Roman" w:hAnsi="Times New Roman" w:cs="Times New Roman"/>
          <w:sz w:val="22"/>
          <w:szCs w:val="22"/>
        </w:rPr>
      </w:pPr>
      <w:r w:rsidRPr="00A22693">
        <w:rPr>
          <w:rFonts w:ascii="Times New Roman" w:hAnsi="Times New Roman" w:cs="Times New Roman"/>
          <w:sz w:val="22"/>
          <w:szCs w:val="22"/>
        </w:rPr>
        <w:t>(19)</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MANDATED CONDITIONS</w:t>
      </w:r>
      <w:r w:rsidRPr="00A22693">
        <w:rPr>
          <w:rFonts w:ascii="Times New Roman" w:hAnsi="Times New Roman" w:cs="Times New Roman"/>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 xml:space="preserve">The validity of this Agreement is subject to the truth and accuracy of all the information, representations, and materials submitted or provided by the Recipient in this Agreement, in any later submission or response to a Department request, or in any submission or response to fulfill the requirements of this Agreement.  All of said information, representations, and materials are incorporated by reference.  The inaccuracy of the submissions or any material changes shall, at the option of the Department and with thirty days written notice to the Recipient, cause the termination of this Agreement and the release of the Department from all its obligations to the Recipient. </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This Agreement shall be construed under the laws of the State of Florida, and venue for any actions arising out of this Agreement shall be in the Circuit Court of Leon County.  If any provision of this Agreement is in conflict with any applicable statute or rule, or is unenforceable, then the provision shall be null and void to the extent of the conflict, and shall be severable, but shall not invalidate any other provision of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lastRenderedPageBreak/>
        <w:t>(c)</w:t>
      </w:r>
      <w:r w:rsidRPr="00A22693">
        <w:rPr>
          <w:sz w:val="22"/>
          <w:szCs w:val="22"/>
        </w:rPr>
        <w:tab/>
        <w:t xml:space="preserve"> Any power of approval or disapproval granted to the Department under the terms of this Agreement shall survive the term of this Agreement.</w:t>
      </w:r>
    </w:p>
    <w:p w:rsidR="00AE09F1" w:rsidRPr="00A22693" w:rsidRDefault="00AE09F1" w:rsidP="00871435">
      <w:pPr>
        <w:tabs>
          <w:tab w:val="left" w:pos="1080"/>
          <w:tab w:val="left" w:pos="1440"/>
          <w:tab w:val="left" w:pos="1530"/>
        </w:tabs>
        <w:spacing w:line="360" w:lineRule="auto"/>
        <w:ind w:firstLine="1080"/>
        <w:rPr>
          <w:sz w:val="22"/>
          <w:szCs w:val="22"/>
        </w:rPr>
      </w:pPr>
      <w:r w:rsidRPr="00A22693">
        <w:rPr>
          <w:sz w:val="22"/>
          <w:szCs w:val="22"/>
        </w:rPr>
        <w:t>(d)</w:t>
      </w:r>
      <w:r w:rsidRPr="00A22693">
        <w:rPr>
          <w:sz w:val="22"/>
          <w:szCs w:val="22"/>
        </w:rPr>
        <w:tab/>
        <w:t xml:space="preserve">This Agreement may be executed in any number of counterparts, any one of which may be taken as an original. </w:t>
      </w:r>
    </w:p>
    <w:p w:rsidR="00AE09F1" w:rsidRPr="00A22693" w:rsidRDefault="00AE09F1" w:rsidP="00871435">
      <w:pPr>
        <w:tabs>
          <w:tab w:val="left" w:pos="1530"/>
        </w:tabs>
        <w:spacing w:line="360" w:lineRule="auto"/>
        <w:ind w:firstLine="1080"/>
        <w:rPr>
          <w:sz w:val="22"/>
          <w:szCs w:val="22"/>
        </w:rPr>
      </w:pPr>
      <w:r w:rsidRPr="00A22693">
        <w:rPr>
          <w:sz w:val="22"/>
          <w:szCs w:val="22"/>
        </w:rPr>
        <w:t>(e)</w:t>
      </w:r>
      <w:r w:rsidRPr="00A22693">
        <w:rPr>
          <w:sz w:val="22"/>
          <w:szCs w:val="22"/>
        </w:rPr>
        <w:tab/>
        <w:t xml:space="preserve">The Recipient agrees to comply with the Americans With Disabilities Act (Public Law 101-336, 42 U.S.C. Section 12101 </w:t>
      </w:r>
      <w:r w:rsidRPr="00A22693">
        <w:rPr>
          <w:sz w:val="22"/>
          <w:szCs w:val="22"/>
          <w:u w:val="single"/>
        </w:rPr>
        <w:t>et seq.</w:t>
      </w:r>
      <w:r w:rsidRPr="00A22693">
        <w:rPr>
          <w:sz w:val="22"/>
          <w:szCs w:val="22"/>
        </w:rPr>
        <w:t>) and the Florida Civil Rights and Fair Housing Acts (sections 760.01 – 760.37, Florida Statutes), which prohibit discrimination by public and private entities on the basis of disability in employment, public accommodations, transportation, state and local government services, and telecommunications.</w:t>
      </w:r>
    </w:p>
    <w:p w:rsidR="00AE09F1" w:rsidRPr="00A22693" w:rsidRDefault="00AE09F1" w:rsidP="00871435">
      <w:pPr>
        <w:tabs>
          <w:tab w:val="left" w:pos="630"/>
          <w:tab w:val="left" w:pos="1440"/>
        </w:tabs>
        <w:spacing w:line="360" w:lineRule="auto"/>
        <w:ind w:firstLine="1080"/>
        <w:rPr>
          <w:sz w:val="22"/>
          <w:szCs w:val="22"/>
        </w:rPr>
      </w:pPr>
      <w:r w:rsidRPr="00A22693">
        <w:rPr>
          <w:sz w:val="22"/>
          <w:szCs w:val="22"/>
        </w:rPr>
        <w:t>(f)</w:t>
      </w:r>
      <w:r w:rsidRPr="00A22693">
        <w:rPr>
          <w:sz w:val="22"/>
          <w:szCs w:val="22"/>
        </w:rPr>
        <w:tab/>
        <w:t>A person or organization who has been placed on the convicted vendor list following a conviction for a public entity crime or on the discriminatory vendor list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 public entity, and may not transact business with any public entity in excess of $25,000.00 for a period of 36 months from the date of being placed on the convicted vendor list  or on the discriminatory vendor list.</w:t>
      </w:r>
      <w:r w:rsidRPr="00A22693">
        <w:rPr>
          <w:sz w:val="22"/>
          <w:szCs w:val="22"/>
        </w:rPr>
        <w:tab/>
      </w:r>
    </w:p>
    <w:p w:rsidR="00AE09F1" w:rsidRPr="00A22693" w:rsidRDefault="00AE09F1" w:rsidP="00871435">
      <w:pPr>
        <w:tabs>
          <w:tab w:val="left" w:pos="1440"/>
        </w:tabs>
        <w:spacing w:line="360" w:lineRule="auto"/>
        <w:ind w:firstLine="1080"/>
        <w:rPr>
          <w:sz w:val="22"/>
          <w:szCs w:val="22"/>
        </w:rPr>
      </w:pPr>
      <w:r w:rsidRPr="00A22693">
        <w:rPr>
          <w:sz w:val="22"/>
          <w:szCs w:val="22"/>
        </w:rPr>
        <w:t>(g)</w:t>
      </w:r>
      <w:r w:rsidRPr="00A22693">
        <w:rPr>
          <w:sz w:val="22"/>
          <w:szCs w:val="22"/>
        </w:rPr>
        <w:tab/>
        <w:t>Any Recipient which is not a local government or state agency, and which receives funds under this Agreement from the federal government, certifies, to the best of its knowledge and belief, that it and its principals:</w:t>
      </w:r>
    </w:p>
    <w:p w:rsidR="00AE09F1" w:rsidRPr="00A22693" w:rsidRDefault="00AE09F1" w:rsidP="00871435">
      <w:pPr>
        <w:tabs>
          <w:tab w:val="left" w:pos="1800"/>
        </w:tabs>
        <w:spacing w:line="360" w:lineRule="auto"/>
        <w:ind w:firstLine="1440"/>
        <w:rPr>
          <w:sz w:val="22"/>
          <w:szCs w:val="22"/>
        </w:rPr>
      </w:pPr>
      <w:r w:rsidRPr="00A22693">
        <w:rPr>
          <w:sz w:val="22"/>
          <w:szCs w:val="22"/>
        </w:rPr>
        <w:t>1.</w:t>
      </w:r>
      <w:r w:rsidRPr="00A22693">
        <w:rPr>
          <w:sz w:val="22"/>
          <w:szCs w:val="22"/>
        </w:rPr>
        <w:tab/>
        <w:t>are not presently debarred, suspended, proposed for debarment, declared ineligible, or voluntarily excluded from covered transactions by a federal department or agency;</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are not presently indicted or otherwise criminally or civilly charged by a governmental entity (federal, state or local) with commission of any offenses enumerated in Paragraph 19(g)2. of this certification; and</w:t>
      </w:r>
    </w:p>
    <w:p w:rsidR="00AE09F1" w:rsidRPr="00A22693" w:rsidRDefault="00AE09F1" w:rsidP="00871435">
      <w:pPr>
        <w:tabs>
          <w:tab w:val="left" w:pos="1800"/>
        </w:tabs>
        <w:spacing w:line="360" w:lineRule="auto"/>
        <w:ind w:firstLine="1440"/>
        <w:rPr>
          <w:sz w:val="22"/>
          <w:szCs w:val="22"/>
        </w:rPr>
      </w:pPr>
      <w:r w:rsidRPr="00A22693">
        <w:rPr>
          <w:sz w:val="22"/>
          <w:szCs w:val="22"/>
        </w:rPr>
        <w:t>4.</w:t>
      </w:r>
      <w:r w:rsidRPr="00A22693">
        <w:rPr>
          <w:sz w:val="22"/>
          <w:szCs w:val="22"/>
        </w:rPr>
        <w:tab/>
        <w:t>have not within a 3-year period preceding this Agreement had one or more public transactions (federal, state or local) terminated for cause or default.</w:t>
      </w:r>
    </w:p>
    <w:p w:rsidR="00AE09F1" w:rsidRPr="00A22693" w:rsidRDefault="00AE09F1" w:rsidP="00871435">
      <w:pPr>
        <w:tabs>
          <w:tab w:val="left" w:pos="1800"/>
        </w:tabs>
        <w:spacing w:line="360" w:lineRule="auto"/>
        <w:ind w:firstLine="1440"/>
        <w:rPr>
          <w:sz w:val="22"/>
          <w:szCs w:val="22"/>
        </w:rPr>
      </w:pPr>
      <w:r w:rsidRPr="00A22693">
        <w:rPr>
          <w:sz w:val="22"/>
          <w:szCs w:val="22"/>
        </w:rPr>
        <w:t>If the Recipient is unable to certify to any of the statements in this certification, then the Recipient shall attach an explanation to this Agreement.</w:t>
      </w:r>
    </w:p>
    <w:p w:rsidR="00AE09F1" w:rsidRPr="00A22693" w:rsidRDefault="00AE09F1" w:rsidP="0087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b/>
          <w:sz w:val="22"/>
          <w:szCs w:val="22"/>
        </w:rPr>
      </w:pPr>
      <w:r w:rsidRPr="00A22693">
        <w:rPr>
          <w:b/>
          <w:sz w:val="22"/>
          <w:szCs w:val="22"/>
        </w:rPr>
        <w:t xml:space="preserve">In addition, the Recipient shall send to the Department (by email or by facsimile transmission) the completed “Certification Regarding Debarment, Suspension, Ineligibility and Voluntary Exclusion” </w:t>
      </w:r>
      <w:r w:rsidRPr="00A22693">
        <w:rPr>
          <w:b/>
          <w:sz w:val="22"/>
          <w:szCs w:val="22"/>
        </w:rPr>
        <w:lastRenderedPageBreak/>
        <w:t>(Attachment H) for each intended subcontractor which Recipient plans to fund under this Agreement.  Such form must be received by the Department before the Recipient enters into a contract with any subcontractor.</w:t>
      </w:r>
    </w:p>
    <w:p w:rsidR="00AE09F1" w:rsidRPr="00A22693" w:rsidRDefault="00AE09F1" w:rsidP="00871435">
      <w:pPr>
        <w:tabs>
          <w:tab w:val="left" w:pos="1440"/>
        </w:tabs>
        <w:spacing w:line="360" w:lineRule="auto"/>
        <w:ind w:firstLine="1080"/>
        <w:rPr>
          <w:sz w:val="22"/>
          <w:szCs w:val="22"/>
        </w:rPr>
      </w:pPr>
      <w:r w:rsidRPr="00A22693">
        <w:rPr>
          <w:sz w:val="22"/>
          <w:szCs w:val="22"/>
        </w:rPr>
        <w:t>(h)</w:t>
      </w:r>
      <w:r w:rsidRPr="00A22693">
        <w:rPr>
          <w:sz w:val="22"/>
          <w:szCs w:val="22"/>
        </w:rPr>
        <w:tab/>
        <w:t xml:space="preserve">The State of Florida's performance and obligation to pay under this Agreement is contingent upon an annual appropriation by the Legislature, and subject to any modification in accordance with Chapter 216, </w:t>
      </w:r>
      <w:r w:rsidRPr="00A22693">
        <w:rPr>
          <w:sz w:val="22"/>
          <w:szCs w:val="22"/>
          <w:u w:val="single"/>
        </w:rPr>
        <w:t>Fla. Stat</w:t>
      </w:r>
      <w:r w:rsidRPr="00A22693">
        <w:rPr>
          <w:sz w:val="22"/>
          <w:szCs w:val="22"/>
        </w:rPr>
        <w:t>. or the Florida Constitution.</w:t>
      </w:r>
    </w:p>
    <w:p w:rsidR="00AE09F1" w:rsidRPr="00A22693" w:rsidRDefault="00AE09F1" w:rsidP="00871435">
      <w:pPr>
        <w:tabs>
          <w:tab w:val="left" w:pos="1440"/>
        </w:tabs>
        <w:spacing w:line="360" w:lineRule="auto"/>
        <w:ind w:firstLine="1080"/>
        <w:rPr>
          <w:sz w:val="22"/>
          <w:szCs w:val="22"/>
        </w:rPr>
      </w:pPr>
      <w:r w:rsidRPr="00A22693">
        <w:rPr>
          <w:sz w:val="22"/>
          <w:szCs w:val="22"/>
        </w:rPr>
        <w:t>(i)</w:t>
      </w:r>
      <w:r w:rsidRPr="00A22693">
        <w:rPr>
          <w:sz w:val="22"/>
          <w:szCs w:val="22"/>
        </w:rPr>
        <w:tab/>
        <w:t>All bills for fees or other compensation for services or expenses shall be submitted in detail sufficient for a proper preaudit and postaudit thereof.</w:t>
      </w:r>
    </w:p>
    <w:p w:rsidR="00AE09F1" w:rsidRPr="00A22693" w:rsidRDefault="00AE09F1" w:rsidP="00871435">
      <w:pPr>
        <w:tabs>
          <w:tab w:val="left" w:pos="1440"/>
        </w:tabs>
        <w:spacing w:line="360" w:lineRule="auto"/>
        <w:ind w:firstLine="1080"/>
        <w:rPr>
          <w:sz w:val="22"/>
          <w:szCs w:val="22"/>
        </w:rPr>
      </w:pPr>
      <w:r w:rsidRPr="00A22693">
        <w:rPr>
          <w:sz w:val="22"/>
          <w:szCs w:val="22"/>
        </w:rPr>
        <w:t>(j)</w:t>
      </w:r>
      <w:r w:rsidRPr="00A22693">
        <w:rPr>
          <w:sz w:val="22"/>
          <w:szCs w:val="22"/>
        </w:rPr>
        <w:tab/>
        <w:t xml:space="preserve">Any bills for travel expenses shall be submitted in accordance with Section 112.061, </w:t>
      </w:r>
      <w:r w:rsidRPr="00A22693">
        <w:rPr>
          <w:sz w:val="22"/>
          <w:szCs w:val="22"/>
          <w:u w:val="single"/>
        </w:rPr>
        <w:t>Fla. Stat</w:t>
      </w:r>
      <w:r w:rsidRPr="00A22693">
        <w:rPr>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(k)</w:t>
      </w:r>
      <w:r w:rsidRPr="00A22693">
        <w:rPr>
          <w:sz w:val="22"/>
          <w:szCs w:val="22"/>
        </w:rPr>
        <w:tab/>
        <w:t xml:space="preserve">The Department of Economic Opportunity reserves the right to unilaterally cancel this Agreement if the Recipient refuses to allow public access to all documents, papers, letters, or other material subject to the provisions of Chapter 119, </w:t>
      </w:r>
      <w:r w:rsidRPr="00A22693">
        <w:rPr>
          <w:sz w:val="22"/>
          <w:szCs w:val="22"/>
          <w:u w:val="single"/>
        </w:rPr>
        <w:t>Fla. Stat</w:t>
      </w:r>
      <w:r w:rsidRPr="00A22693">
        <w:rPr>
          <w:sz w:val="22"/>
          <w:szCs w:val="22"/>
        </w:rPr>
        <w:t>., which the Recipient created or received under this Agreement.</w:t>
      </w:r>
    </w:p>
    <w:p w:rsidR="00AE09F1" w:rsidRPr="00A22693" w:rsidRDefault="00AE09F1" w:rsidP="00871435">
      <w:pPr>
        <w:tabs>
          <w:tab w:val="left" w:pos="1440"/>
        </w:tabs>
        <w:spacing w:line="360" w:lineRule="auto"/>
        <w:ind w:firstLine="1080"/>
        <w:rPr>
          <w:sz w:val="22"/>
          <w:szCs w:val="22"/>
        </w:rPr>
      </w:pPr>
      <w:r w:rsidRPr="00A22693">
        <w:rPr>
          <w:sz w:val="22"/>
          <w:szCs w:val="22"/>
        </w:rPr>
        <w:t>(l)</w:t>
      </w:r>
      <w:r w:rsidRPr="00A22693">
        <w:rPr>
          <w:sz w:val="22"/>
          <w:szCs w:val="22"/>
        </w:rPr>
        <w:tab/>
        <w:t>If the Recipient is allowed to temporarily invest any advances of funds under this Agreement, any interest income shall either be returned to the Department or be applied against the Department’s obligation to pay the contract amount.</w:t>
      </w:r>
    </w:p>
    <w:p w:rsidR="00AE09F1" w:rsidRPr="00A22693" w:rsidRDefault="00AE09F1" w:rsidP="00871435">
      <w:pPr>
        <w:tabs>
          <w:tab w:val="left" w:pos="1440"/>
        </w:tabs>
        <w:spacing w:line="360" w:lineRule="auto"/>
        <w:ind w:firstLine="1080"/>
        <w:rPr>
          <w:sz w:val="22"/>
          <w:szCs w:val="22"/>
        </w:rPr>
      </w:pPr>
      <w:r w:rsidRPr="00A22693">
        <w:rPr>
          <w:sz w:val="22"/>
          <w:szCs w:val="22"/>
        </w:rPr>
        <w:t>(m)</w:t>
      </w:r>
      <w:r w:rsidRPr="00A22693">
        <w:rPr>
          <w:sz w:val="22"/>
          <w:szCs w:val="22"/>
        </w:rPr>
        <w:tab/>
        <w:t xml:space="preserve">The State of Florida will not intentionally award publicly-funded contracts to any contractor who knowingly employs unauthorized alien workers, constituting a violation of the employment provisions contained in 8 U.S.C. Section 1324a(e) [Section 274A(e) of the Immigration and Nationality Act (“INA”)].  The Department shall consider the employment by any contractor of unauthorized aliens a violation of Section 274A(e) of the INA.  Such violation by the Recipient of the employment provisions contained in Section 274A(e) of the INA shall be grounds for unilateral cancellation of this Agreement by the Department.  </w:t>
      </w:r>
    </w:p>
    <w:p w:rsidR="00AE09F1" w:rsidRPr="00A22693" w:rsidRDefault="00AE09F1" w:rsidP="00871435">
      <w:pPr>
        <w:tabs>
          <w:tab w:val="left" w:pos="1440"/>
        </w:tabs>
        <w:spacing w:line="360" w:lineRule="auto"/>
        <w:ind w:firstLine="1080"/>
        <w:rPr>
          <w:sz w:val="22"/>
          <w:szCs w:val="22"/>
        </w:rPr>
      </w:pPr>
      <w:r w:rsidRPr="00A22693">
        <w:rPr>
          <w:sz w:val="22"/>
          <w:szCs w:val="22"/>
        </w:rPr>
        <w:t>(n)</w:t>
      </w:r>
      <w:r w:rsidRPr="00A22693">
        <w:rPr>
          <w:sz w:val="22"/>
          <w:szCs w:val="22"/>
        </w:rPr>
        <w:tab/>
        <w:t xml:space="preserve">The Recipient is subject to Florida’s Government in the Sunshine Law (Section 286.011, </w:t>
      </w:r>
      <w:r w:rsidRPr="00A22693">
        <w:rPr>
          <w:sz w:val="22"/>
          <w:szCs w:val="22"/>
          <w:u w:val="single"/>
        </w:rPr>
        <w:t>Fla. Stat.</w:t>
      </w:r>
      <w:r w:rsidRPr="00A22693">
        <w:rPr>
          <w:sz w:val="22"/>
          <w:szCs w:val="22"/>
        </w:rPr>
        <w:t xml:space="preserve">) with respect to the meetings of the Recipient’s governing board or the meetings of any subcommittee making recommendations to the governing board.  All of these meetings shall be publicly noticed, open to the public, and the minutes of all the meetings shall be public records, available to the public in accordance with Chapter 119, </w:t>
      </w:r>
      <w:r w:rsidRPr="00A22693">
        <w:rPr>
          <w:sz w:val="22"/>
          <w:szCs w:val="22"/>
          <w:u w:val="single"/>
        </w:rPr>
        <w:t>Fla. Stat.</w:t>
      </w:r>
      <w:r w:rsidRPr="00A22693">
        <w:rPr>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(o)</w:t>
      </w:r>
      <w:r w:rsidRPr="00A22693">
        <w:rPr>
          <w:sz w:val="22"/>
          <w:szCs w:val="22"/>
        </w:rPr>
        <w:tab/>
        <w:t>All unmanufactured and manufactured articles, materials, and supplies which are acquired for public use under this Agreement must have been produced in the United States as required under 41 U.S.C. 10a, unless it would not be in the public interest or unreasonable in cost.</w:t>
      </w:r>
    </w:p>
    <w:p w:rsidR="00AE09F1" w:rsidRPr="00A22693" w:rsidRDefault="00AE09F1" w:rsidP="00871435">
      <w:pPr>
        <w:pStyle w:val="BodyText"/>
        <w:tabs>
          <w:tab w:val="left" w:pos="1080"/>
          <w:tab w:val="left" w:pos="126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 xml:space="preserve">   (20)</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LOBBYING PROHIBITION</w:t>
      </w:r>
      <w:r w:rsidRPr="00A22693">
        <w:rPr>
          <w:rFonts w:ascii="Times New Roman" w:hAnsi="Times New Roman" w:cs="Times New Roman"/>
          <w:sz w:val="22"/>
          <w:szCs w:val="22"/>
        </w:rPr>
        <w:t xml:space="preserve">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No funds or other resources received from the Department under this Agreement may be used directly or indirectly to influence legislation or any other official action by the Florida Legislature or any state agency.</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The Recipient certifies, by its signature to this Agreement, that to the best of his or her knowledge and belief:</w:t>
      </w:r>
    </w:p>
    <w:p w:rsidR="00AE09F1" w:rsidRPr="00A22693" w:rsidRDefault="00AE09F1" w:rsidP="00871435">
      <w:pPr>
        <w:tabs>
          <w:tab w:val="left" w:pos="1800"/>
        </w:tabs>
        <w:spacing w:line="360" w:lineRule="auto"/>
        <w:ind w:firstLine="1440"/>
        <w:rPr>
          <w:sz w:val="22"/>
          <w:szCs w:val="22"/>
        </w:rPr>
      </w:pPr>
      <w:r w:rsidRPr="00A22693">
        <w:rPr>
          <w:sz w:val="22"/>
          <w:szCs w:val="22"/>
        </w:rPr>
        <w:lastRenderedPageBreak/>
        <w:t>1.</w:t>
      </w:r>
      <w:r w:rsidRPr="00A22693">
        <w:rPr>
          <w:sz w:val="22"/>
          <w:szCs w:val="22"/>
        </w:rPr>
        <w:tab/>
        <w:t>No Federal appropriated funds have been paid or will be paid, by or on behalf of the 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E09F1" w:rsidRPr="00A22693" w:rsidRDefault="00AE09F1" w:rsidP="00871435">
      <w:pPr>
        <w:tabs>
          <w:tab w:val="left" w:pos="1800"/>
        </w:tabs>
        <w:spacing w:line="360" w:lineRule="auto"/>
        <w:ind w:firstLine="1440"/>
        <w:rPr>
          <w:sz w:val="22"/>
          <w:szCs w:val="22"/>
        </w:rPr>
      </w:pPr>
      <w:r w:rsidRPr="00A22693">
        <w:rPr>
          <w:sz w:val="22"/>
          <w:szCs w:val="22"/>
        </w:rPr>
        <w:t>2.</w:t>
      </w:r>
      <w:r w:rsidRPr="00A22693">
        <w:rPr>
          <w:sz w:val="22"/>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Recipient shall complete and submit Standard Form-LLL, "Disclosure Form to Report Lobbying." </w:t>
      </w:r>
    </w:p>
    <w:p w:rsidR="00AE09F1" w:rsidRPr="00A22693" w:rsidRDefault="00AE09F1" w:rsidP="00871435">
      <w:pPr>
        <w:tabs>
          <w:tab w:val="left" w:pos="1800"/>
        </w:tabs>
        <w:spacing w:line="360" w:lineRule="auto"/>
        <w:ind w:firstLine="1440"/>
        <w:rPr>
          <w:sz w:val="22"/>
          <w:szCs w:val="22"/>
        </w:rPr>
      </w:pPr>
      <w:r w:rsidRPr="00A22693">
        <w:rPr>
          <w:sz w:val="22"/>
          <w:szCs w:val="22"/>
        </w:rPr>
        <w:t>3.</w:t>
      </w:r>
      <w:r w:rsidRPr="00A22693">
        <w:rPr>
          <w:sz w:val="22"/>
          <w:szCs w:val="22"/>
        </w:rPr>
        <w:tab/>
        <w:t>The Recipient shall require that this certification be included in the award documents for all subawards (including subcontracts, subgrants, and contracts under grants, loans, and cooperative agreements) and that all subrecipients shall certify and disclose.</w:t>
      </w:r>
    </w:p>
    <w:p w:rsidR="00AE09F1" w:rsidRDefault="00AE09F1" w:rsidP="00871435">
      <w:pPr>
        <w:tabs>
          <w:tab w:val="left" w:pos="1800"/>
        </w:tabs>
        <w:spacing w:line="360" w:lineRule="auto"/>
        <w:ind w:firstLine="1440"/>
        <w:rPr>
          <w:sz w:val="22"/>
          <w:szCs w:val="22"/>
        </w:rPr>
      </w:pPr>
      <w:r w:rsidRPr="00A22693">
        <w:rPr>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E09F1" w:rsidRPr="00A22693" w:rsidRDefault="00AE09F1" w:rsidP="00B80947">
      <w:pPr>
        <w:pStyle w:val="BodyText"/>
        <w:tabs>
          <w:tab w:val="left" w:pos="1080"/>
        </w:tabs>
        <w:spacing w:line="360" w:lineRule="auto"/>
        <w:ind w:firstLine="450"/>
        <w:rPr>
          <w:rFonts w:ascii="Times New Roman" w:hAnsi="Times New Roman" w:cs="Times New Roman"/>
          <w:sz w:val="22"/>
          <w:szCs w:val="22"/>
        </w:rPr>
      </w:pPr>
      <w:r w:rsidRPr="00A22693">
        <w:rPr>
          <w:rFonts w:ascii="Times New Roman" w:hAnsi="Times New Roman" w:cs="Times New Roman"/>
          <w:sz w:val="22"/>
          <w:szCs w:val="22"/>
        </w:rPr>
        <w:t xml:space="preserve">   (21)</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COPYRIGHT, PATENT AND TRADEMARK</w:t>
      </w:r>
    </w:p>
    <w:p w:rsidR="00AE09F1" w:rsidRPr="00A22693" w:rsidRDefault="00AE09F1" w:rsidP="00871435">
      <w:pPr>
        <w:pStyle w:val="BodyText3"/>
        <w:spacing w:line="360" w:lineRule="auto"/>
        <w:ind w:firstLine="1080"/>
        <w:jc w:val="left"/>
        <w:rPr>
          <w:rFonts w:ascii="Times New Roman" w:hAnsi="Times New Roman" w:cs="Times New Roman"/>
          <w:sz w:val="22"/>
          <w:szCs w:val="22"/>
        </w:rPr>
      </w:pPr>
      <w:r w:rsidRPr="00A22693">
        <w:rPr>
          <w:rFonts w:ascii="Times New Roman" w:hAnsi="Times New Roman" w:cs="Times New Roman"/>
          <w:sz w:val="22"/>
          <w:szCs w:val="22"/>
        </w:rPr>
        <w:t xml:space="preserve">ANY AND ALL PATENT RIGHTS ACCRUING UNDER OR IN CONNECTION WITH THE PERFORMANCE OF THIS AGREEMENT ARE HEREBY RESERVED TO THE STATE OF FLORIDA.   ANY AND ALL COPYRIGHTS ACCRUING UNDER OR IN CONNECTION WITH THE PERFORMANCE OF THIS AGREEMENT ARE HEREBY TRANSFERRED BY THE RECIPIENT TO THE STATE OF FLORIDA. </w:t>
      </w:r>
    </w:p>
    <w:p w:rsidR="00AE09F1" w:rsidRPr="00A22693" w:rsidRDefault="00AE09F1" w:rsidP="00871435">
      <w:pPr>
        <w:tabs>
          <w:tab w:val="left" w:pos="1440"/>
        </w:tabs>
        <w:spacing w:line="360" w:lineRule="auto"/>
        <w:ind w:firstLine="1080"/>
        <w:rPr>
          <w:sz w:val="22"/>
          <w:szCs w:val="22"/>
        </w:rPr>
      </w:pPr>
      <w:r w:rsidRPr="00A22693">
        <w:rPr>
          <w:sz w:val="22"/>
          <w:szCs w:val="22"/>
        </w:rPr>
        <w:t>(a)</w:t>
      </w:r>
      <w:r w:rsidRPr="00A22693">
        <w:rPr>
          <w:sz w:val="22"/>
          <w:szCs w:val="22"/>
        </w:rPr>
        <w:tab/>
        <w:t>If the Recipient has a pre-existing patent or copyright, the Recipient shall retain all rights and entitlements to that pre-existing patent or copyright unless the Agreement provides otherwise.</w:t>
      </w:r>
    </w:p>
    <w:p w:rsidR="00AE09F1" w:rsidRPr="00A22693" w:rsidRDefault="00AE09F1" w:rsidP="00871435">
      <w:pPr>
        <w:tabs>
          <w:tab w:val="left" w:pos="1440"/>
        </w:tabs>
        <w:spacing w:line="360" w:lineRule="auto"/>
        <w:ind w:firstLine="1080"/>
        <w:rPr>
          <w:sz w:val="22"/>
          <w:szCs w:val="22"/>
        </w:rPr>
      </w:pPr>
      <w:r w:rsidRPr="00A22693">
        <w:rPr>
          <w:sz w:val="22"/>
          <w:szCs w:val="22"/>
        </w:rPr>
        <w:t>(b)</w:t>
      </w:r>
      <w:r w:rsidRPr="00A22693">
        <w:rPr>
          <w:sz w:val="22"/>
          <w:szCs w:val="22"/>
        </w:rPr>
        <w:tab/>
        <w:t>If any discovery or invention is developed in the course of or as a result of work or services performed under this Agreement, or in any way connected with it, the Recipient shall refer the discovery or invention to the Department for a determination whether the State of Florida will seek patent protection in its name.  Any patent rights accruing under or in connection with the performance of this Agreement are reserved to the State of Florida.  If any books, manuals, films, or other copyrightable material are produced, the Recipient shall notify the Department.  Any copyrights accruing under or in connection with the performance under this Agreement are transferred by the Recipient to the State of Florida.</w:t>
      </w:r>
    </w:p>
    <w:p w:rsidR="00AE09F1" w:rsidRDefault="00AE09F1" w:rsidP="00871435">
      <w:pPr>
        <w:tabs>
          <w:tab w:val="left" w:pos="1440"/>
        </w:tabs>
        <w:spacing w:line="360" w:lineRule="auto"/>
        <w:ind w:firstLine="1080"/>
        <w:rPr>
          <w:sz w:val="22"/>
          <w:szCs w:val="22"/>
        </w:rPr>
      </w:pPr>
      <w:r w:rsidRPr="00A22693">
        <w:rPr>
          <w:sz w:val="22"/>
          <w:szCs w:val="22"/>
        </w:rPr>
        <w:t>(c)</w:t>
      </w:r>
      <w:r w:rsidRPr="00A22693">
        <w:rPr>
          <w:sz w:val="22"/>
          <w:szCs w:val="22"/>
        </w:rPr>
        <w:tab/>
        <w:t xml:space="preserve">Within thirty days of execution of this Agreement, the Recipient shall disclose all intellectual properties relating to the performance of this Agreement which he or she knows or should know could give rise to </w:t>
      </w:r>
      <w:r w:rsidRPr="00A22693">
        <w:rPr>
          <w:sz w:val="22"/>
          <w:szCs w:val="22"/>
        </w:rPr>
        <w:lastRenderedPageBreak/>
        <w:t>a patent or copyright.  The Recipient shall retain all rights and entitlements to any pre-existing intellectual property which is so disclosed.  Failure to disclose will indicate that no such property exists.  The Department shall then, under Paragraph (b), have the right to all patents and copyrights which accrue during performance of the Agreement.</w:t>
      </w:r>
    </w:p>
    <w:p w:rsidR="00AE09F1" w:rsidRPr="00A22693" w:rsidRDefault="00AE09F1" w:rsidP="00871435">
      <w:pPr>
        <w:tabs>
          <w:tab w:val="left" w:pos="1440"/>
        </w:tabs>
        <w:spacing w:line="360" w:lineRule="auto"/>
        <w:ind w:firstLine="1080"/>
        <w:rPr>
          <w:sz w:val="22"/>
          <w:szCs w:val="22"/>
        </w:rPr>
      </w:pPr>
    </w:p>
    <w:p w:rsidR="00AE09F1" w:rsidRPr="00A22693" w:rsidRDefault="00AE09F1" w:rsidP="00871435">
      <w:pPr>
        <w:pStyle w:val="BodyText"/>
        <w:tabs>
          <w:tab w:val="left" w:pos="1260"/>
        </w:tabs>
        <w:spacing w:line="360" w:lineRule="auto"/>
        <w:ind w:firstLine="540"/>
        <w:rPr>
          <w:rFonts w:ascii="Times New Roman" w:hAnsi="Times New Roman" w:cs="Times New Roman"/>
          <w:sz w:val="22"/>
          <w:szCs w:val="22"/>
        </w:rPr>
      </w:pPr>
      <w:r w:rsidRPr="00A22693">
        <w:rPr>
          <w:rFonts w:ascii="Times New Roman" w:hAnsi="Times New Roman" w:cs="Times New Roman"/>
          <w:sz w:val="22"/>
          <w:szCs w:val="22"/>
        </w:rPr>
        <w:t xml:space="preserve">(22)    </w:t>
      </w:r>
      <w:r w:rsidRPr="00A22693">
        <w:rPr>
          <w:rFonts w:ascii="Times New Roman" w:hAnsi="Times New Roman" w:cs="Times New Roman"/>
          <w:sz w:val="22"/>
          <w:szCs w:val="22"/>
          <w:u w:val="single"/>
        </w:rPr>
        <w:t>LEGAL AUTHORIZATION</w:t>
      </w:r>
    </w:p>
    <w:p w:rsidR="00AE09F1" w:rsidRPr="00A22693" w:rsidRDefault="00AE09F1" w:rsidP="00871435">
      <w:pPr>
        <w:tabs>
          <w:tab w:val="left" w:pos="1440"/>
        </w:tabs>
        <w:spacing w:line="360" w:lineRule="auto"/>
        <w:ind w:firstLine="1080"/>
        <w:rPr>
          <w:sz w:val="22"/>
          <w:szCs w:val="22"/>
        </w:rPr>
      </w:pPr>
      <w:r w:rsidRPr="00A22693">
        <w:rPr>
          <w:sz w:val="22"/>
          <w:szCs w:val="22"/>
        </w:rPr>
        <w:t xml:space="preserve"> The Recipient certifies that it has the legal authority to receive the funds under this Agreement and that its governing body has authorized the execution and acceptance of this Agreement.  The Recipient also certifies that the undersigned person has the authority to legally execute and bind Recipient to the terms of this Agreement.</w:t>
      </w:r>
    </w:p>
    <w:p w:rsidR="00AE09F1" w:rsidRPr="00A22693" w:rsidRDefault="00AE09F1" w:rsidP="00B80947">
      <w:pPr>
        <w:pStyle w:val="BodyText"/>
        <w:tabs>
          <w:tab w:val="left" w:pos="1080"/>
          <w:tab w:val="left" w:pos="1170"/>
        </w:tabs>
        <w:spacing w:line="360" w:lineRule="auto"/>
        <w:ind w:firstLine="540"/>
        <w:rPr>
          <w:rFonts w:ascii="Times New Roman" w:hAnsi="Times New Roman" w:cs="Times New Roman"/>
          <w:sz w:val="22"/>
          <w:szCs w:val="22"/>
        </w:rPr>
      </w:pPr>
      <w:r w:rsidRPr="00A22693">
        <w:rPr>
          <w:rFonts w:ascii="Times New Roman" w:hAnsi="Times New Roman" w:cs="Times New Roman"/>
          <w:sz w:val="22"/>
          <w:szCs w:val="22"/>
        </w:rPr>
        <w:t>(23)</w:t>
      </w:r>
      <w:r w:rsidRPr="00A22693">
        <w:rPr>
          <w:rFonts w:ascii="Times New Roman" w:hAnsi="Times New Roman" w:cs="Times New Roman"/>
          <w:sz w:val="22"/>
          <w:szCs w:val="22"/>
        </w:rPr>
        <w:tab/>
      </w:r>
      <w:r w:rsidRPr="00A22693">
        <w:rPr>
          <w:rFonts w:ascii="Times New Roman" w:hAnsi="Times New Roman" w:cs="Times New Roman"/>
          <w:sz w:val="22"/>
          <w:szCs w:val="22"/>
          <w:u w:val="single"/>
        </w:rPr>
        <w:t>ASSURANCES</w:t>
      </w:r>
    </w:p>
    <w:p w:rsidR="00AE09F1" w:rsidRPr="00A22693" w:rsidRDefault="00AE09F1" w:rsidP="00871435">
      <w:pPr>
        <w:tabs>
          <w:tab w:val="left" w:pos="1440"/>
        </w:tabs>
        <w:spacing w:line="360" w:lineRule="auto"/>
        <w:ind w:firstLine="1080"/>
        <w:rPr>
          <w:sz w:val="22"/>
          <w:szCs w:val="22"/>
        </w:rPr>
      </w:pPr>
      <w:r w:rsidRPr="00A22693">
        <w:rPr>
          <w:sz w:val="22"/>
          <w:szCs w:val="22"/>
        </w:rPr>
        <w:t>The Recipient shall comply with any Statement of Assurances incorporated as Attachment E.</w:t>
      </w:r>
    </w:p>
    <w:p w:rsidR="00AE09F1" w:rsidRPr="00A22693" w:rsidRDefault="00AE09F1" w:rsidP="00871435">
      <w:pPr>
        <w:spacing w:line="360" w:lineRule="auto"/>
        <w:rPr>
          <w:sz w:val="22"/>
          <w:szCs w:val="22"/>
        </w:rPr>
      </w:pPr>
      <w:r w:rsidRPr="00A22693">
        <w:rPr>
          <w:sz w:val="22"/>
          <w:szCs w:val="22"/>
        </w:rPr>
        <w:tab/>
      </w:r>
    </w:p>
    <w:p w:rsidR="00AE09F1" w:rsidRPr="00A22693" w:rsidRDefault="00AE09F1">
      <w:pPr>
        <w:rPr>
          <w:sz w:val="22"/>
          <w:szCs w:val="22"/>
        </w:rPr>
      </w:pPr>
      <w:r>
        <w:rPr>
          <w:sz w:val="22"/>
          <w:szCs w:val="22"/>
        </w:rPr>
        <w:br w:type="page"/>
      </w:r>
    </w:p>
    <w:p w:rsidR="00AE09F1" w:rsidRPr="00A22693" w:rsidRDefault="00AE09F1" w:rsidP="00871435">
      <w:pPr>
        <w:spacing w:line="360" w:lineRule="auto"/>
        <w:rPr>
          <w:sz w:val="22"/>
          <w:szCs w:val="22"/>
        </w:rPr>
      </w:pP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sz w:val="22"/>
          <w:szCs w:val="22"/>
        </w:rPr>
        <w:t>STATE OF</w:t>
      </w:r>
      <w:r w:rsidRPr="00A22693">
        <w:rPr>
          <w:sz w:val="22"/>
          <w:szCs w:val="22"/>
        </w:rPr>
        <w:t xml:space="preserve"> </w:t>
      </w:r>
      <w:r w:rsidRPr="00A22693">
        <w:rPr>
          <w:b/>
          <w:bCs/>
          <w:color w:val="000000"/>
          <w:sz w:val="22"/>
          <w:szCs w:val="22"/>
        </w:rPr>
        <w:t xml:space="preserve">FLORIDA </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DEPARTMENT OF ECONOMIC OPPORTUNITY</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FEDERALLY FUNDED SUBGRANT AGREEMENT</w:t>
      </w:r>
    </w:p>
    <w:p w:rsidR="00AE09F1" w:rsidRPr="00A22693" w:rsidRDefault="00AE09F1" w:rsidP="00A976D1">
      <w:pPr>
        <w:autoSpaceDE w:val="0"/>
        <w:autoSpaceDN w:val="0"/>
        <w:adjustRightInd w:val="0"/>
        <w:spacing w:before="120" w:after="120"/>
        <w:jc w:val="center"/>
        <w:rPr>
          <w:b/>
          <w:bCs/>
          <w:color w:val="000000"/>
          <w:sz w:val="22"/>
          <w:szCs w:val="22"/>
        </w:rPr>
      </w:pPr>
      <w:r w:rsidRPr="00A22693">
        <w:rPr>
          <w:b/>
          <w:bCs/>
          <w:color w:val="000000"/>
          <w:sz w:val="22"/>
          <w:szCs w:val="22"/>
        </w:rPr>
        <w:t>SIGNATURE PAGE</w:t>
      </w:r>
    </w:p>
    <w:p w:rsidR="00AE09F1" w:rsidRPr="00A22693" w:rsidRDefault="00AE09F1" w:rsidP="00871435">
      <w:pPr>
        <w:spacing w:after="6" w:line="360" w:lineRule="auto"/>
        <w:rPr>
          <w:sz w:val="22"/>
          <w:szCs w:val="22"/>
        </w:rPr>
      </w:pPr>
    </w:p>
    <w:p w:rsidR="00AE09F1" w:rsidRPr="00A22693" w:rsidRDefault="00AE09F1" w:rsidP="00871435">
      <w:pPr>
        <w:spacing w:after="6" w:line="360" w:lineRule="auto"/>
        <w:rPr>
          <w:sz w:val="22"/>
          <w:szCs w:val="22"/>
        </w:rPr>
      </w:pPr>
    </w:p>
    <w:p w:rsidR="00AE09F1" w:rsidRPr="00A22693" w:rsidRDefault="00AE09F1" w:rsidP="00871435">
      <w:pPr>
        <w:spacing w:after="6" w:line="360" w:lineRule="auto"/>
        <w:rPr>
          <w:sz w:val="22"/>
          <w:szCs w:val="22"/>
        </w:rPr>
      </w:pPr>
      <w:r w:rsidRPr="00A22693">
        <w:rPr>
          <w:sz w:val="22"/>
          <w:szCs w:val="22"/>
        </w:rPr>
        <w:tab/>
        <w:t>IN WITNESS WHEREOF, the parties have executed this Agreement by their duly authorized officers on the day, month and year set forth below.</w:t>
      </w:r>
    </w:p>
    <w:p w:rsidR="00AE09F1" w:rsidRPr="00A22693" w:rsidRDefault="00AE09F1" w:rsidP="00871435">
      <w:pPr>
        <w:spacing w:after="6" w:line="360" w:lineRule="auto"/>
        <w:rPr>
          <w:sz w:val="22"/>
          <w:szCs w:val="22"/>
        </w:rPr>
      </w:pPr>
    </w:p>
    <w:p w:rsidR="00AE09F1" w:rsidRPr="00A22693" w:rsidRDefault="00AE09F1" w:rsidP="00B80947">
      <w:pPr>
        <w:tabs>
          <w:tab w:val="left" w:pos="0"/>
          <w:tab w:val="left" w:pos="720"/>
          <w:tab w:val="left" w:pos="1440"/>
          <w:tab w:val="left" w:pos="2160"/>
          <w:tab w:val="left" w:pos="2880"/>
          <w:tab w:val="left" w:pos="3600"/>
          <w:tab w:val="left" w:pos="4320"/>
          <w:tab w:val="left" w:pos="4680"/>
        </w:tabs>
        <w:ind w:left="4320" w:hanging="4320"/>
        <w:rPr>
          <w:b/>
          <w:sz w:val="22"/>
          <w:szCs w:val="22"/>
        </w:rPr>
      </w:pPr>
      <w:r w:rsidRPr="00A22693">
        <w:rPr>
          <w:b/>
          <w:sz w:val="22"/>
          <w:szCs w:val="22"/>
        </w:rPr>
        <w:t>RECIPIENT</w:t>
      </w:r>
      <w:r w:rsidRPr="00A22693">
        <w:rPr>
          <w:b/>
          <w:sz w:val="22"/>
          <w:szCs w:val="22"/>
        </w:rPr>
        <w:tab/>
      </w:r>
      <w:r w:rsidRPr="00A22693">
        <w:rPr>
          <w:b/>
          <w:sz w:val="22"/>
          <w:szCs w:val="22"/>
        </w:rPr>
        <w:tab/>
      </w:r>
      <w:r w:rsidRPr="00A22693">
        <w:rPr>
          <w:b/>
          <w:sz w:val="22"/>
          <w:szCs w:val="22"/>
        </w:rPr>
        <w:tab/>
      </w:r>
      <w:r w:rsidRPr="00A22693">
        <w:rPr>
          <w:b/>
          <w:sz w:val="22"/>
          <w:szCs w:val="22"/>
        </w:rPr>
        <w:tab/>
        <w:t xml:space="preserve">      </w:t>
      </w:r>
      <w:r w:rsidRPr="00A22693">
        <w:rPr>
          <w:b/>
          <w:sz w:val="22"/>
          <w:szCs w:val="22"/>
        </w:rPr>
        <w:tab/>
      </w:r>
      <w:r w:rsidRPr="00A22693">
        <w:rPr>
          <w:b/>
          <w:sz w:val="22"/>
          <w:szCs w:val="22"/>
        </w:rPr>
        <w:tab/>
      </w:r>
      <w:r>
        <w:rPr>
          <w:b/>
          <w:sz w:val="22"/>
          <w:szCs w:val="22"/>
        </w:rPr>
        <w:tab/>
      </w:r>
      <w:r w:rsidRPr="00A22693">
        <w:rPr>
          <w:b/>
          <w:sz w:val="22"/>
          <w:szCs w:val="22"/>
        </w:rPr>
        <w:t>STATE OF FLORIDA</w:t>
      </w:r>
    </w:p>
    <w:p w:rsidR="00AE09F1" w:rsidRPr="00A22693" w:rsidRDefault="00AE09F1" w:rsidP="00B80947">
      <w:pPr>
        <w:tabs>
          <w:tab w:val="left" w:pos="720"/>
          <w:tab w:val="left" w:pos="1440"/>
          <w:tab w:val="left" w:pos="2160"/>
          <w:tab w:val="left" w:pos="2880"/>
          <w:tab w:val="left" w:pos="3600"/>
          <w:tab w:val="left" w:pos="4320"/>
          <w:tab w:val="left" w:pos="4680"/>
        </w:tabs>
        <w:ind w:left="4320" w:right="-720" w:hanging="4320"/>
        <w:rPr>
          <w:b/>
          <w:sz w:val="22"/>
          <w:szCs w:val="22"/>
        </w:rPr>
      </w:pPr>
      <w:r w:rsidRPr="00A22693">
        <w:rPr>
          <w:b/>
          <w:sz w:val="22"/>
          <w:szCs w:val="22"/>
        </w:rPr>
        <w:tab/>
      </w:r>
      <w:r w:rsidRPr="00A22693">
        <w:rPr>
          <w:b/>
          <w:sz w:val="22"/>
          <w:szCs w:val="22"/>
        </w:rPr>
        <w:tab/>
      </w:r>
      <w:r w:rsidRPr="00A22693">
        <w:rPr>
          <w:b/>
          <w:sz w:val="22"/>
          <w:szCs w:val="22"/>
        </w:rPr>
        <w:tab/>
      </w:r>
      <w:r w:rsidRPr="00A22693">
        <w:rPr>
          <w:b/>
          <w:sz w:val="22"/>
          <w:szCs w:val="22"/>
        </w:rPr>
        <w:tab/>
      </w:r>
      <w:r w:rsidRPr="00A22693">
        <w:rPr>
          <w:b/>
          <w:sz w:val="22"/>
          <w:szCs w:val="22"/>
        </w:rPr>
        <w:tab/>
        <w:t xml:space="preserve">                 </w:t>
      </w:r>
      <w:r>
        <w:rPr>
          <w:b/>
          <w:sz w:val="22"/>
          <w:szCs w:val="22"/>
        </w:rPr>
        <w:tab/>
      </w:r>
      <w:r w:rsidRPr="00A22693">
        <w:rPr>
          <w:b/>
          <w:sz w:val="22"/>
          <w:szCs w:val="22"/>
        </w:rPr>
        <w:t xml:space="preserve"> </w:t>
      </w:r>
      <w:r>
        <w:rPr>
          <w:b/>
          <w:sz w:val="22"/>
          <w:szCs w:val="22"/>
        </w:rPr>
        <w:tab/>
      </w:r>
      <w:r w:rsidRPr="00A22693">
        <w:rPr>
          <w:b/>
          <w:sz w:val="22"/>
          <w:szCs w:val="22"/>
        </w:rPr>
        <w:t xml:space="preserve">DEPARTMENT OF ECONOMIC OPPORTUNITY </w:t>
      </w:r>
    </w:p>
    <w:p w:rsidR="00AE09F1" w:rsidRPr="00A22693" w:rsidRDefault="00AE09F1" w:rsidP="00871435">
      <w:pPr>
        <w:spacing w:line="360" w:lineRule="auto"/>
        <w:rPr>
          <w:sz w:val="22"/>
          <w:szCs w:val="22"/>
        </w:rPr>
      </w:pPr>
      <w:r w:rsidRPr="00A22693">
        <w:rPr>
          <w:noProof/>
          <w:sz w:val="22"/>
          <w:szCs w:val="22"/>
        </w:rPr>
        <w:t xml:space="preserve"> _______________________________</w:t>
      </w:r>
    </w:p>
    <w:p w:rsidR="00AE09F1" w:rsidRPr="00A22693" w:rsidRDefault="00AE09F1" w:rsidP="00A976D1">
      <w:pPr>
        <w:tabs>
          <w:tab w:val="left" w:pos="720"/>
        </w:tabs>
        <w:spacing w:line="360" w:lineRule="auto"/>
        <w:rPr>
          <w:sz w:val="22"/>
          <w:szCs w:val="22"/>
        </w:rPr>
      </w:pPr>
      <w:r w:rsidRPr="00A22693">
        <w:rPr>
          <w:sz w:val="22"/>
          <w:szCs w:val="22"/>
        </w:rPr>
        <w:t xml:space="preserve">(Type Legal Name of Recipient) </w:t>
      </w:r>
    </w:p>
    <w:p w:rsidR="00AE09F1" w:rsidRPr="00A22693" w:rsidRDefault="00AE09F1" w:rsidP="00871435">
      <w:pPr>
        <w:spacing w:line="360" w:lineRule="auto"/>
        <w:rPr>
          <w:sz w:val="22"/>
          <w:szCs w:val="22"/>
        </w:rPr>
      </w:pPr>
      <w:r w:rsidRPr="00A22693">
        <w:rPr>
          <w:sz w:val="22"/>
          <w:szCs w:val="22"/>
        </w:rPr>
        <w:tab/>
      </w:r>
      <w:r w:rsidRPr="00A22693">
        <w:rPr>
          <w:sz w:val="22"/>
          <w:szCs w:val="22"/>
        </w:rPr>
        <w:tab/>
      </w:r>
      <w:r w:rsidRPr="00A22693">
        <w:rPr>
          <w:sz w:val="22"/>
          <w:szCs w:val="22"/>
        </w:rPr>
        <w:tab/>
      </w:r>
    </w:p>
    <w:p w:rsidR="00AE09F1" w:rsidRPr="00A22693" w:rsidRDefault="00AE09F1" w:rsidP="00871435">
      <w:pPr>
        <w:tabs>
          <w:tab w:val="left" w:pos="720"/>
          <w:tab w:val="left" w:pos="1440"/>
          <w:tab w:val="left" w:pos="2160"/>
          <w:tab w:val="left" w:pos="2880"/>
          <w:tab w:val="left" w:pos="3600"/>
          <w:tab w:val="left" w:pos="4320"/>
          <w:tab w:val="left" w:pos="4410"/>
          <w:tab w:val="left" w:pos="4680"/>
        </w:tabs>
        <w:spacing w:line="360" w:lineRule="auto"/>
        <w:ind w:left="4320" w:hanging="4320"/>
        <w:rPr>
          <w:sz w:val="22"/>
          <w:szCs w:val="22"/>
        </w:rPr>
      </w:pPr>
      <w:r w:rsidRPr="00A22693">
        <w:rPr>
          <w:sz w:val="22"/>
          <w:szCs w:val="22"/>
        </w:rPr>
        <w:t>By: ____________________________</w:t>
      </w:r>
      <w:r w:rsidRPr="00A22693">
        <w:rPr>
          <w:sz w:val="22"/>
          <w:szCs w:val="22"/>
        </w:rPr>
        <w:tab/>
      </w:r>
      <w:r w:rsidRPr="00A22693">
        <w:rPr>
          <w:sz w:val="22"/>
          <w:szCs w:val="22"/>
        </w:rPr>
        <w:tab/>
        <w:t xml:space="preserve">    </w:t>
      </w:r>
      <w:r>
        <w:rPr>
          <w:sz w:val="22"/>
          <w:szCs w:val="22"/>
        </w:rPr>
        <w:t xml:space="preserve">  </w:t>
      </w:r>
      <w:r w:rsidRPr="00A22693">
        <w:rPr>
          <w:sz w:val="22"/>
          <w:szCs w:val="22"/>
        </w:rPr>
        <w:t xml:space="preserve"> By:____________________________</w:t>
      </w:r>
    </w:p>
    <w:p w:rsidR="00AE09F1" w:rsidRPr="00A22693" w:rsidRDefault="00AE09F1" w:rsidP="00871435">
      <w:pPr>
        <w:spacing w:line="360" w:lineRule="auto"/>
        <w:rPr>
          <w:sz w:val="22"/>
          <w:szCs w:val="22"/>
        </w:rPr>
      </w:pPr>
    </w:p>
    <w:p w:rsidR="00AE09F1" w:rsidRPr="00A22693" w:rsidRDefault="00AE09F1" w:rsidP="00B80947">
      <w:pPr>
        <w:tabs>
          <w:tab w:val="left" w:pos="720"/>
          <w:tab w:val="left" w:pos="1440"/>
          <w:tab w:val="left" w:pos="2160"/>
          <w:tab w:val="left" w:pos="2880"/>
          <w:tab w:val="left" w:pos="3600"/>
          <w:tab w:val="left" w:pos="4320"/>
          <w:tab w:val="left" w:pos="4680"/>
        </w:tabs>
        <w:ind w:left="4320" w:hanging="4320"/>
        <w:rPr>
          <w:sz w:val="22"/>
          <w:szCs w:val="22"/>
        </w:rPr>
      </w:pPr>
      <w:r w:rsidRPr="00A22693">
        <w:rPr>
          <w:sz w:val="22"/>
          <w:szCs w:val="22"/>
        </w:rPr>
        <w:t>_______________________________</w:t>
      </w:r>
      <w:r w:rsidRPr="00A22693">
        <w:rPr>
          <w:sz w:val="22"/>
          <w:szCs w:val="22"/>
        </w:rPr>
        <w:tab/>
      </w:r>
      <w:r w:rsidRPr="00A22693">
        <w:rPr>
          <w:sz w:val="22"/>
          <w:szCs w:val="22"/>
        </w:rPr>
        <w:tab/>
        <w:t xml:space="preserve"> </w:t>
      </w:r>
      <w:r>
        <w:rPr>
          <w:sz w:val="22"/>
          <w:szCs w:val="22"/>
        </w:rPr>
        <w:tab/>
      </w:r>
      <w:r w:rsidRPr="00A22693">
        <w:rPr>
          <w:sz w:val="22"/>
          <w:szCs w:val="22"/>
        </w:rPr>
        <w:t>Ken Reecy, Assistant Director</w:t>
      </w:r>
    </w:p>
    <w:p w:rsidR="00AE09F1" w:rsidRPr="00A22693" w:rsidRDefault="00AE09F1" w:rsidP="00B80947">
      <w:pPr>
        <w:tabs>
          <w:tab w:val="left" w:pos="720"/>
          <w:tab w:val="left" w:pos="1440"/>
          <w:tab w:val="left" w:pos="2160"/>
          <w:tab w:val="left" w:pos="2880"/>
          <w:tab w:val="left" w:pos="3600"/>
          <w:tab w:val="left" w:pos="4320"/>
          <w:tab w:val="left" w:pos="4680"/>
        </w:tabs>
        <w:ind w:left="5040" w:hanging="5040"/>
        <w:rPr>
          <w:sz w:val="22"/>
          <w:szCs w:val="22"/>
        </w:rPr>
      </w:pPr>
      <w:r w:rsidRPr="00A22693">
        <w:rPr>
          <w:sz w:val="22"/>
          <w:szCs w:val="22"/>
        </w:rPr>
        <w:t xml:space="preserve">      (Type Name and Title Here)</w:t>
      </w:r>
      <w:r w:rsidRPr="00A22693">
        <w:rPr>
          <w:sz w:val="22"/>
          <w:szCs w:val="22"/>
        </w:rPr>
        <w:tab/>
      </w:r>
      <w:r w:rsidRPr="00A22693">
        <w:rPr>
          <w:sz w:val="22"/>
          <w:szCs w:val="22"/>
        </w:rPr>
        <w:tab/>
      </w:r>
      <w:r w:rsidRPr="00A22693">
        <w:rPr>
          <w:sz w:val="22"/>
          <w:szCs w:val="22"/>
        </w:rPr>
        <w:tab/>
      </w:r>
      <w:r>
        <w:rPr>
          <w:sz w:val="22"/>
          <w:szCs w:val="22"/>
        </w:rPr>
        <w:tab/>
      </w:r>
      <w:r w:rsidRPr="00A22693">
        <w:rPr>
          <w:sz w:val="22"/>
          <w:szCs w:val="22"/>
        </w:rPr>
        <w:t>Division of Community Development</w:t>
      </w:r>
    </w:p>
    <w:p w:rsidR="00AE09F1" w:rsidRPr="00A22693" w:rsidRDefault="00AE09F1" w:rsidP="00871435">
      <w:pPr>
        <w:tabs>
          <w:tab w:val="left" w:pos="720"/>
          <w:tab w:val="left" w:pos="1440"/>
          <w:tab w:val="left" w:pos="2160"/>
          <w:tab w:val="left" w:pos="2880"/>
          <w:tab w:val="left" w:pos="3600"/>
          <w:tab w:val="left" w:pos="4320"/>
          <w:tab w:val="left" w:pos="4410"/>
        </w:tabs>
        <w:spacing w:line="360" w:lineRule="auto"/>
        <w:ind w:left="4320" w:hanging="4320"/>
        <w:rPr>
          <w:sz w:val="22"/>
          <w:szCs w:val="22"/>
        </w:rPr>
      </w:pPr>
    </w:p>
    <w:p w:rsidR="00AE09F1" w:rsidRPr="00A22693" w:rsidRDefault="00AE09F1" w:rsidP="00871435">
      <w:pPr>
        <w:tabs>
          <w:tab w:val="left" w:pos="720"/>
          <w:tab w:val="left" w:pos="1440"/>
          <w:tab w:val="left" w:pos="2160"/>
          <w:tab w:val="left" w:pos="2880"/>
          <w:tab w:val="left" w:pos="3600"/>
          <w:tab w:val="left" w:pos="4320"/>
          <w:tab w:val="left" w:pos="4410"/>
        </w:tabs>
        <w:spacing w:line="360" w:lineRule="auto"/>
        <w:ind w:left="4320" w:hanging="4320"/>
        <w:rPr>
          <w:sz w:val="22"/>
          <w:szCs w:val="22"/>
        </w:rPr>
      </w:pPr>
      <w:r w:rsidRPr="00A22693">
        <w:rPr>
          <w:sz w:val="22"/>
          <w:szCs w:val="22"/>
        </w:rPr>
        <w:t>Date: __________________________</w:t>
      </w:r>
      <w:r w:rsidRPr="00A22693">
        <w:rPr>
          <w:sz w:val="22"/>
          <w:szCs w:val="22"/>
        </w:rPr>
        <w:tab/>
      </w:r>
      <w:r w:rsidRPr="00A22693">
        <w:rPr>
          <w:sz w:val="22"/>
          <w:szCs w:val="22"/>
        </w:rPr>
        <w:tab/>
        <w:t xml:space="preserve">     </w:t>
      </w:r>
      <w:r>
        <w:rPr>
          <w:sz w:val="22"/>
          <w:szCs w:val="22"/>
        </w:rPr>
        <w:t xml:space="preserve"> </w:t>
      </w:r>
      <w:r w:rsidRPr="00A22693">
        <w:rPr>
          <w:sz w:val="22"/>
          <w:szCs w:val="22"/>
        </w:rPr>
        <w:t>Date: __________________________</w:t>
      </w:r>
    </w:p>
    <w:p w:rsidR="00AE09F1" w:rsidRPr="00A22693" w:rsidRDefault="00AE09F1" w:rsidP="00871435">
      <w:pPr>
        <w:spacing w:line="360" w:lineRule="auto"/>
        <w:rPr>
          <w:sz w:val="22"/>
          <w:szCs w:val="22"/>
        </w:rPr>
      </w:pPr>
    </w:p>
    <w:p w:rsidR="00AE09F1" w:rsidRPr="00A22693" w:rsidRDefault="00AE09F1" w:rsidP="00B80947">
      <w:pPr>
        <w:tabs>
          <w:tab w:val="left" w:pos="90"/>
        </w:tabs>
        <w:rPr>
          <w:sz w:val="22"/>
          <w:szCs w:val="22"/>
        </w:rPr>
      </w:pPr>
      <w:r w:rsidRPr="00A22693">
        <w:rPr>
          <w:sz w:val="22"/>
          <w:szCs w:val="22"/>
        </w:rPr>
        <w:t>_______________________________</w:t>
      </w:r>
    </w:p>
    <w:p w:rsidR="00AE09F1" w:rsidRPr="00A22693" w:rsidRDefault="00AE09F1" w:rsidP="00B80947">
      <w:pPr>
        <w:rPr>
          <w:sz w:val="22"/>
          <w:szCs w:val="22"/>
        </w:rPr>
      </w:pPr>
      <w:r w:rsidRPr="00A22693">
        <w:rPr>
          <w:sz w:val="22"/>
          <w:szCs w:val="22"/>
        </w:rPr>
        <w:t>Federal Identification Number</w:t>
      </w:r>
    </w:p>
    <w:p w:rsidR="00AE09F1" w:rsidRPr="00A22693" w:rsidRDefault="00AE09F1" w:rsidP="00871435">
      <w:pPr>
        <w:spacing w:line="360" w:lineRule="auto"/>
        <w:rPr>
          <w:sz w:val="22"/>
          <w:szCs w:val="22"/>
        </w:rPr>
      </w:pPr>
    </w:p>
    <w:p w:rsidR="00AE09F1" w:rsidRPr="00A22693" w:rsidRDefault="00AE09F1" w:rsidP="009A43A3">
      <w:pPr>
        <w:rPr>
          <w:sz w:val="22"/>
          <w:szCs w:val="22"/>
        </w:rPr>
      </w:pPr>
      <w:r w:rsidRPr="00A22693">
        <w:rPr>
          <w:sz w:val="22"/>
          <w:szCs w:val="22"/>
        </w:rPr>
        <w:t>________________________________</w:t>
      </w:r>
    </w:p>
    <w:p w:rsidR="00AE09F1" w:rsidRPr="00A22693" w:rsidRDefault="00AE09F1" w:rsidP="009A43A3">
      <w:pPr>
        <w:rPr>
          <w:sz w:val="22"/>
          <w:szCs w:val="22"/>
        </w:rPr>
      </w:pPr>
      <w:r w:rsidRPr="00A22693">
        <w:rPr>
          <w:sz w:val="22"/>
          <w:szCs w:val="22"/>
        </w:rPr>
        <w:t xml:space="preserve">DUNS* Number </w:t>
      </w:r>
    </w:p>
    <w:p w:rsidR="00AE09F1" w:rsidRPr="00A22693" w:rsidRDefault="00AE09F1" w:rsidP="00871435">
      <w:pPr>
        <w:spacing w:line="360" w:lineRule="auto"/>
        <w:rPr>
          <w:sz w:val="22"/>
          <w:szCs w:val="22"/>
        </w:rPr>
      </w:pPr>
    </w:p>
    <w:p w:rsidR="00AE09F1" w:rsidRPr="00A22693" w:rsidRDefault="00AE09F1" w:rsidP="00871435">
      <w:pPr>
        <w:spacing w:line="360" w:lineRule="auto"/>
        <w:rPr>
          <w:sz w:val="22"/>
          <w:szCs w:val="22"/>
        </w:rPr>
      </w:pPr>
    </w:p>
    <w:p w:rsidR="00AE09F1" w:rsidRPr="00A22693" w:rsidRDefault="00AE09F1" w:rsidP="00871435">
      <w:pPr>
        <w:spacing w:line="360" w:lineRule="auto"/>
        <w:rPr>
          <w:sz w:val="22"/>
          <w:szCs w:val="22"/>
        </w:rPr>
      </w:pPr>
    </w:p>
    <w:p w:rsidR="00AE09F1" w:rsidRDefault="00AE09F1" w:rsidP="00871435">
      <w:pPr>
        <w:spacing w:line="360" w:lineRule="auto"/>
        <w:rPr>
          <w:sz w:val="22"/>
          <w:szCs w:val="22"/>
        </w:rPr>
      </w:pPr>
      <w:r w:rsidRPr="00A22693">
        <w:rPr>
          <w:sz w:val="22"/>
          <w:szCs w:val="22"/>
        </w:rPr>
        <w:t>*Data Universal Numbering System</w:t>
      </w:r>
    </w:p>
    <w:p w:rsidR="00AE09F1" w:rsidRPr="00A22693" w:rsidRDefault="00AE09F1" w:rsidP="00871435">
      <w:pPr>
        <w:spacing w:line="360" w:lineRule="auto"/>
        <w:rPr>
          <w:sz w:val="22"/>
          <w:szCs w:val="22"/>
        </w:rPr>
      </w:pPr>
      <w:r>
        <w:rPr>
          <w:sz w:val="22"/>
          <w:szCs w:val="22"/>
        </w:rPr>
        <w:br w:type="page"/>
      </w:r>
    </w:p>
    <w:p w:rsidR="00AE09F1" w:rsidRPr="00A22693" w:rsidRDefault="00AE09F1" w:rsidP="00B80947">
      <w:pPr>
        <w:spacing w:line="360" w:lineRule="auto"/>
        <w:jc w:val="center"/>
        <w:rPr>
          <w:b/>
          <w:bCs/>
          <w:sz w:val="22"/>
          <w:szCs w:val="22"/>
        </w:rPr>
      </w:pPr>
      <w:r w:rsidRPr="00A22693">
        <w:rPr>
          <w:b/>
          <w:bCs/>
          <w:sz w:val="22"/>
          <w:szCs w:val="22"/>
        </w:rPr>
        <w:t>EXHIBIT – 1</w:t>
      </w:r>
    </w:p>
    <w:p w:rsidR="00AE09F1" w:rsidRPr="00A22693" w:rsidRDefault="00AE09F1" w:rsidP="00B80947">
      <w:pPr>
        <w:spacing w:line="360" w:lineRule="auto"/>
        <w:rPr>
          <w:sz w:val="22"/>
          <w:szCs w:val="22"/>
        </w:rPr>
      </w:pPr>
      <w:r w:rsidRPr="00A22693">
        <w:rPr>
          <w:sz w:val="22"/>
          <w:szCs w:val="22"/>
        </w:rPr>
        <w:t>THE FOLLOWING FEDERAL RESOURCES ARE AWARDED TO THE RECIPIENT UNDER THIS AGREEMENT:</w:t>
      </w:r>
    </w:p>
    <w:p w:rsidR="00AE09F1" w:rsidRPr="00A22693" w:rsidRDefault="00AE09F1">
      <w:pPr>
        <w:spacing w:line="360" w:lineRule="auto"/>
        <w:rPr>
          <w:i/>
          <w:iCs/>
          <w:sz w:val="22"/>
          <w:szCs w:val="22"/>
        </w:rPr>
      </w:pPr>
      <w:r w:rsidRPr="00A22693">
        <w:rPr>
          <w:i/>
          <w:iCs/>
          <w:sz w:val="22"/>
          <w:szCs w:val="22"/>
        </w:rPr>
        <w:t xml:space="preserve">Separately list the following information for </w:t>
      </w:r>
      <w:r w:rsidRPr="00A22693">
        <w:rPr>
          <w:i/>
          <w:iCs/>
          <w:sz w:val="22"/>
          <w:szCs w:val="22"/>
          <w:u w:val="single"/>
        </w:rPr>
        <w:t>each</w:t>
      </w:r>
      <w:r w:rsidRPr="00A22693">
        <w:rPr>
          <w:i/>
          <w:iCs/>
          <w:sz w:val="22"/>
          <w:szCs w:val="22"/>
        </w:rPr>
        <w:t xml:space="preserve"> federal program from which the resources awarded to the Recipient originate:</w:t>
      </w:r>
    </w:p>
    <w:tbl>
      <w:tblPr>
        <w:tblW w:w="15030" w:type="dxa"/>
        <w:tblInd w:w="108" w:type="dxa"/>
        <w:tblLook w:val="01E0" w:firstRow="1" w:lastRow="1" w:firstColumn="1" w:lastColumn="1" w:noHBand="0" w:noVBand="0"/>
      </w:tblPr>
      <w:tblGrid>
        <w:gridCol w:w="6750"/>
        <w:gridCol w:w="360"/>
        <w:gridCol w:w="3510"/>
        <w:gridCol w:w="720"/>
        <w:gridCol w:w="1710"/>
        <w:gridCol w:w="720"/>
        <w:gridCol w:w="540"/>
        <w:gridCol w:w="720"/>
      </w:tblGrid>
      <w:tr w:rsidR="00AE09F1" w:rsidRPr="00A22693" w:rsidTr="001A3E3E">
        <w:tc>
          <w:tcPr>
            <w:tcW w:w="6750" w:type="dxa"/>
          </w:tcPr>
          <w:p w:rsidR="00AE09F1" w:rsidRPr="00A22693" w:rsidRDefault="00AE09F1" w:rsidP="00F94CCB">
            <w:pPr>
              <w:spacing w:before="60" w:after="60"/>
              <w:ind w:hanging="108"/>
              <w:rPr>
                <w:iCs/>
                <w:u w:val="single"/>
              </w:rPr>
            </w:pPr>
            <w:r w:rsidRPr="00A22693">
              <w:rPr>
                <w:iCs/>
                <w:sz w:val="22"/>
                <w:szCs w:val="22"/>
                <w:u w:val="single"/>
              </w:rPr>
              <w:t>Federal Program</w:t>
            </w:r>
          </w:p>
          <w:p w:rsidR="00AE09F1" w:rsidRPr="00A22693" w:rsidRDefault="00AE09F1" w:rsidP="00F94CCB">
            <w:pPr>
              <w:spacing w:before="60" w:after="60"/>
              <w:ind w:hanging="108"/>
              <w:rPr>
                <w:iCs/>
              </w:rPr>
            </w:pPr>
            <w:r w:rsidRPr="00A22693">
              <w:rPr>
                <w:iCs/>
                <w:sz w:val="22"/>
                <w:szCs w:val="22"/>
              </w:rPr>
              <w:t xml:space="preserve">Federal Agency:  </w:t>
            </w:r>
            <w:r w:rsidRPr="00A22693">
              <w:rPr>
                <w:iCs/>
                <w:sz w:val="22"/>
                <w:szCs w:val="22"/>
                <w:u w:val="single"/>
              </w:rPr>
              <w:t>U.S. Department of Health and Human Services</w:t>
            </w:r>
            <w:r w:rsidRPr="00A22693">
              <w:rPr>
                <w:iCs/>
                <w:sz w:val="22"/>
                <w:szCs w:val="22"/>
              </w:rPr>
              <w:t xml:space="preserve"> </w:t>
            </w:r>
          </w:p>
          <w:p w:rsidR="00AE09F1" w:rsidRPr="00A22693" w:rsidRDefault="00AE09F1" w:rsidP="0000249B">
            <w:pPr>
              <w:spacing w:before="60" w:after="60"/>
              <w:rPr>
                <w:iCs/>
              </w:rPr>
            </w:pPr>
          </w:p>
          <w:p w:rsidR="00AE09F1" w:rsidRPr="00A22693" w:rsidRDefault="00AE09F1" w:rsidP="001A3E3E">
            <w:pPr>
              <w:spacing w:before="60" w:after="60"/>
              <w:ind w:left="-108"/>
              <w:rPr>
                <w:iCs/>
              </w:rPr>
            </w:pPr>
            <w:r w:rsidRPr="00A22693">
              <w:rPr>
                <w:iCs/>
                <w:sz w:val="22"/>
                <w:szCs w:val="22"/>
              </w:rPr>
              <w:t xml:space="preserve">Catalog of Federal Domestic Assistance Title and Number: </w:t>
            </w:r>
          </w:p>
          <w:p w:rsidR="00AE09F1" w:rsidRPr="00A22693" w:rsidRDefault="00AE09F1" w:rsidP="001A3E3E">
            <w:pPr>
              <w:spacing w:before="60" w:after="60"/>
              <w:ind w:left="-108"/>
              <w:rPr>
                <w:iCs/>
              </w:rPr>
            </w:pPr>
            <w:r w:rsidRPr="00A22693">
              <w:rPr>
                <w:iCs/>
                <w:sz w:val="22"/>
                <w:szCs w:val="22"/>
              </w:rPr>
              <w:t>Title:  Low Income Home Energy Assistance Program</w:t>
            </w:r>
          </w:p>
          <w:p w:rsidR="00AE09F1" w:rsidRPr="00A22693" w:rsidRDefault="00AE09F1" w:rsidP="001A3E3E">
            <w:pPr>
              <w:spacing w:before="60" w:after="60"/>
              <w:ind w:left="-108"/>
              <w:rPr>
                <w:iCs/>
                <w:u w:val="single"/>
              </w:rPr>
            </w:pPr>
            <w:r w:rsidRPr="00A22693">
              <w:rPr>
                <w:iCs/>
                <w:sz w:val="22"/>
                <w:szCs w:val="22"/>
              </w:rPr>
              <w:t xml:space="preserve">CFDA #:  </w:t>
            </w:r>
            <w:r w:rsidRPr="00A22693">
              <w:rPr>
                <w:iCs/>
                <w:sz w:val="22"/>
                <w:szCs w:val="22"/>
                <w:u w:val="single"/>
              </w:rPr>
              <w:t>93.568</w:t>
            </w:r>
          </w:p>
          <w:p w:rsidR="00AE09F1" w:rsidRPr="00A22693" w:rsidRDefault="00AE09F1" w:rsidP="001A3E3E">
            <w:pPr>
              <w:spacing w:before="60" w:after="60"/>
              <w:ind w:left="-108"/>
              <w:rPr>
                <w:iCs/>
              </w:rPr>
            </w:pPr>
          </w:p>
          <w:p w:rsidR="00AE09F1" w:rsidRPr="00A22693" w:rsidRDefault="00AE09F1" w:rsidP="001A3E3E">
            <w:pPr>
              <w:spacing w:before="60" w:after="60"/>
              <w:ind w:left="-108"/>
              <w:rPr>
                <w:iCs/>
              </w:rPr>
            </w:pPr>
            <w:r w:rsidRPr="00A22693">
              <w:rPr>
                <w:iCs/>
                <w:sz w:val="22"/>
                <w:szCs w:val="22"/>
              </w:rPr>
              <w:t xml:space="preserve">Grantee:   </w:t>
            </w:r>
          </w:p>
          <w:p w:rsidR="00AE09F1" w:rsidRPr="00A22693" w:rsidRDefault="00AE09F1" w:rsidP="001A3E3E">
            <w:pPr>
              <w:spacing w:before="60" w:after="60"/>
              <w:ind w:left="-108"/>
              <w:rPr>
                <w:iCs/>
              </w:rPr>
            </w:pPr>
            <w:r w:rsidRPr="00A22693">
              <w:rPr>
                <w:iCs/>
                <w:sz w:val="22"/>
                <w:szCs w:val="22"/>
              </w:rPr>
              <w:t>Award Amount:  $</w:t>
            </w:r>
          </w:p>
        </w:tc>
        <w:tc>
          <w:tcPr>
            <w:tcW w:w="4590" w:type="dxa"/>
            <w:gridSpan w:val="3"/>
          </w:tcPr>
          <w:p w:rsidR="00AE09F1" w:rsidRPr="00A22693" w:rsidRDefault="00AE09F1" w:rsidP="00F94CCB">
            <w:pPr>
              <w:spacing w:before="60" w:after="60"/>
              <w:ind w:left="1872" w:hanging="1872"/>
              <w:rPr>
                <w:iCs/>
              </w:rPr>
            </w:pPr>
          </w:p>
        </w:tc>
        <w:tc>
          <w:tcPr>
            <w:tcW w:w="2430" w:type="dxa"/>
            <w:gridSpan w:val="2"/>
          </w:tcPr>
          <w:p w:rsidR="00AE09F1" w:rsidRPr="00A22693" w:rsidRDefault="00AE09F1" w:rsidP="0000249B">
            <w:pPr>
              <w:tabs>
                <w:tab w:val="left" w:pos="1242"/>
              </w:tabs>
              <w:spacing w:before="60" w:after="60"/>
              <w:ind w:left="404"/>
              <w:jc w:val="center"/>
              <w:rPr>
                <w:iCs/>
              </w:rPr>
            </w:pPr>
          </w:p>
        </w:tc>
        <w:tc>
          <w:tcPr>
            <w:tcW w:w="1260" w:type="dxa"/>
            <w:gridSpan w:val="2"/>
          </w:tcPr>
          <w:p w:rsidR="00AE09F1" w:rsidRPr="00A22693" w:rsidRDefault="00AE09F1" w:rsidP="0000249B">
            <w:pPr>
              <w:spacing w:before="60" w:after="60"/>
              <w:jc w:val="center"/>
              <w:rPr>
                <w:iCs/>
              </w:rPr>
            </w:pPr>
          </w:p>
        </w:tc>
      </w:tr>
      <w:tr w:rsidR="00AE09F1" w:rsidRPr="00A22693" w:rsidTr="001A3E3E">
        <w:trPr>
          <w:gridAfter w:val="1"/>
          <w:wAfter w:w="720" w:type="dxa"/>
        </w:trPr>
        <w:tc>
          <w:tcPr>
            <w:tcW w:w="7110" w:type="dxa"/>
            <w:gridSpan w:val="2"/>
          </w:tcPr>
          <w:p w:rsidR="00AE09F1" w:rsidRPr="00A22693" w:rsidRDefault="00AE09F1" w:rsidP="0000249B">
            <w:pPr>
              <w:spacing w:before="60" w:after="60"/>
            </w:pPr>
          </w:p>
        </w:tc>
        <w:tc>
          <w:tcPr>
            <w:tcW w:w="3510" w:type="dxa"/>
          </w:tcPr>
          <w:p w:rsidR="00AE09F1" w:rsidRPr="00A22693" w:rsidRDefault="00AE09F1" w:rsidP="0000249B">
            <w:pPr>
              <w:spacing w:before="60" w:after="60"/>
              <w:rPr>
                <w:iCs/>
              </w:rPr>
            </w:pPr>
          </w:p>
        </w:tc>
        <w:tc>
          <w:tcPr>
            <w:tcW w:w="2430" w:type="dxa"/>
            <w:gridSpan w:val="2"/>
          </w:tcPr>
          <w:p w:rsidR="00AE09F1" w:rsidRPr="00A22693" w:rsidRDefault="00AE09F1" w:rsidP="0000249B">
            <w:pPr>
              <w:spacing w:before="60" w:after="60"/>
              <w:jc w:val="center"/>
              <w:rPr>
                <w:iCs/>
              </w:rPr>
            </w:pPr>
          </w:p>
        </w:tc>
        <w:tc>
          <w:tcPr>
            <w:tcW w:w="1260" w:type="dxa"/>
            <w:gridSpan w:val="2"/>
          </w:tcPr>
          <w:p w:rsidR="00AE09F1" w:rsidRPr="00A22693" w:rsidRDefault="00AE09F1" w:rsidP="0000249B">
            <w:pPr>
              <w:spacing w:before="60" w:after="60"/>
              <w:jc w:val="center"/>
              <w:rPr>
                <w:iCs/>
              </w:rPr>
            </w:pPr>
          </w:p>
        </w:tc>
      </w:tr>
    </w:tbl>
    <w:p w:rsidR="00AE09F1" w:rsidRPr="00A22693" w:rsidRDefault="00AE09F1">
      <w:pPr>
        <w:spacing w:line="360" w:lineRule="auto"/>
        <w:rPr>
          <w:sz w:val="22"/>
          <w:szCs w:val="22"/>
        </w:rPr>
      </w:pPr>
      <w:r w:rsidRPr="00A22693">
        <w:rPr>
          <w:sz w:val="22"/>
          <w:szCs w:val="22"/>
        </w:rPr>
        <w:t>THE FOLLOWING COMPLIANCE REQUIREMENTS APPLY TO THE FEDERAL RESOURCES</w:t>
      </w:r>
      <w:r w:rsidRPr="00A22693">
        <w:rPr>
          <w:i/>
          <w:iCs/>
          <w:sz w:val="22"/>
          <w:szCs w:val="22"/>
        </w:rPr>
        <w:t xml:space="preserve"> </w:t>
      </w:r>
      <w:r w:rsidRPr="00A22693">
        <w:rPr>
          <w:sz w:val="22"/>
          <w:szCs w:val="22"/>
        </w:rPr>
        <w:t>AWARDED UNDER THIS AGREEMENT:</w:t>
      </w:r>
    </w:p>
    <w:tbl>
      <w:tblPr>
        <w:tblW w:w="9108" w:type="dxa"/>
        <w:tblInd w:w="108" w:type="dxa"/>
        <w:tblLook w:val="01E0" w:firstRow="1" w:lastRow="1" w:firstColumn="1" w:lastColumn="1" w:noHBand="0" w:noVBand="0"/>
      </w:tblPr>
      <w:tblGrid>
        <w:gridCol w:w="6480"/>
        <w:gridCol w:w="2628"/>
      </w:tblGrid>
      <w:tr w:rsidR="00AE09F1" w:rsidRPr="00A22693" w:rsidTr="001A3E3E">
        <w:trPr>
          <w:trHeight w:val="207"/>
        </w:trPr>
        <w:tc>
          <w:tcPr>
            <w:tcW w:w="6480" w:type="dxa"/>
          </w:tcPr>
          <w:p w:rsidR="00AE09F1" w:rsidRPr="00A22693" w:rsidRDefault="00AE09F1" w:rsidP="0000249B">
            <w:pPr>
              <w:spacing w:line="360" w:lineRule="auto"/>
              <w:rPr>
                <w:b/>
                <w:iCs/>
              </w:rPr>
            </w:pPr>
            <w:r w:rsidRPr="00A22693">
              <w:rPr>
                <w:b/>
                <w:iCs/>
                <w:sz w:val="22"/>
                <w:szCs w:val="22"/>
              </w:rPr>
              <w:t xml:space="preserve">        Compliance Requirement</w:t>
            </w:r>
          </w:p>
        </w:tc>
        <w:tc>
          <w:tcPr>
            <w:tcW w:w="2628" w:type="dxa"/>
          </w:tcPr>
          <w:p w:rsidR="00AE09F1" w:rsidRPr="00A22693" w:rsidRDefault="00AE09F1" w:rsidP="0000249B">
            <w:pPr>
              <w:spacing w:line="360" w:lineRule="auto"/>
              <w:rPr>
                <w:b/>
                <w:iCs/>
              </w:rPr>
            </w:pPr>
            <w:r w:rsidRPr="00A22693">
              <w:rPr>
                <w:b/>
                <w:iCs/>
                <w:sz w:val="22"/>
                <w:szCs w:val="22"/>
              </w:rPr>
              <w:t>Program</w:t>
            </w:r>
          </w:p>
        </w:tc>
      </w:tr>
      <w:tr w:rsidR="00AE09F1" w:rsidRPr="00A22693" w:rsidTr="001A3E3E">
        <w:tc>
          <w:tcPr>
            <w:tcW w:w="6480" w:type="dxa"/>
          </w:tcPr>
          <w:p w:rsidR="00AE09F1" w:rsidRPr="00A22693" w:rsidRDefault="00AE09F1" w:rsidP="001A3E3E">
            <w:pPr>
              <w:numPr>
                <w:ilvl w:val="0"/>
                <w:numId w:val="21"/>
              </w:numPr>
              <w:tabs>
                <w:tab w:val="num" w:pos="432"/>
              </w:tabs>
              <w:ind w:left="432" w:hanging="540"/>
              <w:rPr>
                <w:i/>
                <w:iCs/>
              </w:rPr>
            </w:pPr>
            <w:r w:rsidRPr="00A22693">
              <w:rPr>
                <w:i/>
                <w:iCs/>
                <w:sz w:val="22"/>
                <w:szCs w:val="22"/>
              </w:rPr>
              <w:t xml:space="preserve">First applicable compliance requirement (e.g. eligible activities, services or commodities): </w:t>
            </w:r>
          </w:p>
          <w:p w:rsidR="00AE09F1" w:rsidRPr="00A22693" w:rsidRDefault="00AE09F1" w:rsidP="0000249B">
            <w:pPr>
              <w:ind w:left="432"/>
              <w:rPr>
                <w:iCs/>
              </w:rPr>
            </w:pPr>
          </w:p>
          <w:p w:rsidR="00AE09F1" w:rsidRPr="00A22693" w:rsidRDefault="00AE09F1" w:rsidP="0000249B">
            <w:pPr>
              <w:ind w:left="432"/>
              <w:rPr>
                <w:iCs/>
              </w:rPr>
            </w:pPr>
            <w:r w:rsidRPr="00A22693">
              <w:rPr>
                <w:iCs/>
                <w:sz w:val="22"/>
                <w:szCs w:val="22"/>
              </w:rPr>
              <w:t>The Recipient will use the LIHEAP funds to provide energy</w:t>
            </w:r>
          </w:p>
          <w:p w:rsidR="00AE09F1" w:rsidRPr="00A22693" w:rsidRDefault="00AE09F1" w:rsidP="0000249B">
            <w:pPr>
              <w:ind w:left="432"/>
              <w:rPr>
                <w:iCs/>
              </w:rPr>
            </w:pPr>
            <w:r w:rsidRPr="00A22693">
              <w:rPr>
                <w:iCs/>
                <w:sz w:val="22"/>
                <w:szCs w:val="22"/>
              </w:rPr>
              <w:t>payment assistance to low income consumers. These funds will</w:t>
            </w:r>
          </w:p>
          <w:p w:rsidR="00AE09F1" w:rsidRPr="00A22693" w:rsidRDefault="00AE09F1" w:rsidP="00046941">
            <w:pPr>
              <w:ind w:left="432"/>
              <w:rPr>
                <w:iCs/>
              </w:rPr>
            </w:pPr>
            <w:r w:rsidRPr="00A22693">
              <w:rPr>
                <w:iCs/>
                <w:sz w:val="22"/>
                <w:szCs w:val="22"/>
              </w:rPr>
              <w:t>be expended in accordance with the Scope of Work, (Attachment A), Program Statutes and Regulations, (Attachment B), Budget Summary and Workplan, (Attachment J), and applicable OMB Circulars.</w:t>
            </w:r>
          </w:p>
        </w:tc>
        <w:tc>
          <w:tcPr>
            <w:tcW w:w="2628" w:type="dxa"/>
          </w:tcPr>
          <w:p w:rsidR="00AE09F1" w:rsidRPr="00A22693" w:rsidRDefault="00AE09F1" w:rsidP="00424C91">
            <w:pPr>
              <w:rPr>
                <w:iCs/>
              </w:rPr>
            </w:pPr>
            <w:r w:rsidRPr="00A22693">
              <w:rPr>
                <w:iCs/>
                <w:sz w:val="22"/>
                <w:szCs w:val="22"/>
              </w:rPr>
              <w:t>Low Income Home Energy Assistance Program</w:t>
            </w:r>
          </w:p>
          <w:p w:rsidR="00AE09F1" w:rsidRPr="00A22693" w:rsidRDefault="00AE09F1" w:rsidP="00424C91">
            <w:pPr>
              <w:rPr>
                <w:iCs/>
              </w:rPr>
            </w:pPr>
          </w:p>
          <w:p w:rsidR="00AE09F1" w:rsidRPr="00A22693" w:rsidRDefault="00AE09F1" w:rsidP="00424C91">
            <w:pPr>
              <w:rPr>
                <w:iCs/>
              </w:rPr>
            </w:pPr>
          </w:p>
          <w:p w:rsidR="00AE09F1" w:rsidRPr="00A22693" w:rsidRDefault="00AE09F1" w:rsidP="00424C91">
            <w:pPr>
              <w:rPr>
                <w:iCs/>
              </w:rPr>
            </w:pPr>
          </w:p>
          <w:p w:rsidR="00AE09F1" w:rsidRPr="00A22693" w:rsidRDefault="00AE09F1" w:rsidP="00424C91">
            <w:pPr>
              <w:rPr>
                <w:iCs/>
              </w:rPr>
            </w:pPr>
          </w:p>
        </w:tc>
      </w:tr>
    </w:tbl>
    <w:p w:rsidR="00AE09F1" w:rsidRPr="00A22693" w:rsidRDefault="00AE09F1" w:rsidP="00424C91">
      <w:pPr>
        <w:rPr>
          <w:i/>
          <w:iCs/>
          <w:sz w:val="22"/>
          <w:szCs w:val="22"/>
        </w:rPr>
      </w:pPr>
    </w:p>
    <w:p w:rsidR="00AE09F1" w:rsidRPr="00A22693" w:rsidRDefault="00AE09F1" w:rsidP="001A3E3E">
      <w:pPr>
        <w:numPr>
          <w:ilvl w:val="0"/>
          <w:numId w:val="21"/>
        </w:numPr>
        <w:tabs>
          <w:tab w:val="clear" w:pos="540"/>
          <w:tab w:val="num" w:pos="450"/>
          <w:tab w:val="left" w:pos="6930"/>
        </w:tabs>
        <w:ind w:hanging="540"/>
        <w:rPr>
          <w:iCs/>
          <w:sz w:val="22"/>
          <w:szCs w:val="22"/>
        </w:rPr>
      </w:pPr>
      <w:r w:rsidRPr="00A22693">
        <w:rPr>
          <w:i/>
          <w:iCs/>
          <w:sz w:val="22"/>
          <w:szCs w:val="22"/>
        </w:rPr>
        <w:t xml:space="preserve">   Second applicable compliance requirement (e.g. eligibility       </w:t>
      </w:r>
      <w:r w:rsidRPr="00A22693">
        <w:rPr>
          <w:iCs/>
          <w:sz w:val="22"/>
          <w:szCs w:val="22"/>
        </w:rPr>
        <w:t>Low Income Home Energy</w:t>
      </w:r>
    </w:p>
    <w:p w:rsidR="00AE09F1" w:rsidRPr="00A22693" w:rsidRDefault="00AE09F1" w:rsidP="001A3E3E">
      <w:pPr>
        <w:tabs>
          <w:tab w:val="num" w:pos="450"/>
          <w:tab w:val="left" w:pos="6930"/>
        </w:tabs>
        <w:ind w:left="540" w:hanging="540"/>
        <w:rPr>
          <w:iCs/>
          <w:sz w:val="22"/>
          <w:szCs w:val="22"/>
        </w:rPr>
      </w:pPr>
      <w:r w:rsidRPr="00A22693">
        <w:rPr>
          <w:i/>
          <w:iCs/>
          <w:sz w:val="22"/>
          <w:szCs w:val="22"/>
        </w:rPr>
        <w:t xml:space="preserve">  </w:t>
      </w:r>
      <w:r w:rsidRPr="00A22693">
        <w:rPr>
          <w:i/>
          <w:iCs/>
          <w:sz w:val="22"/>
          <w:szCs w:val="22"/>
        </w:rPr>
        <w:tab/>
        <w:t xml:space="preserve">  Requirements  for recipients of the federal resources):               </w:t>
      </w:r>
      <w:r w:rsidRPr="00A22693">
        <w:rPr>
          <w:iCs/>
          <w:sz w:val="22"/>
          <w:szCs w:val="22"/>
        </w:rPr>
        <w:t>Assistance Program</w:t>
      </w:r>
    </w:p>
    <w:p w:rsidR="00AE09F1" w:rsidRPr="00A22693" w:rsidRDefault="00AE09F1" w:rsidP="001A3E3E">
      <w:pPr>
        <w:tabs>
          <w:tab w:val="num" w:pos="450"/>
          <w:tab w:val="left" w:pos="6930"/>
        </w:tabs>
        <w:ind w:hanging="180"/>
        <w:rPr>
          <w:iCs/>
          <w:sz w:val="22"/>
          <w:szCs w:val="22"/>
        </w:rPr>
      </w:pPr>
      <w:r w:rsidRPr="00A22693">
        <w:rPr>
          <w:iCs/>
          <w:sz w:val="22"/>
          <w:szCs w:val="22"/>
        </w:rPr>
        <w:tab/>
      </w:r>
      <w:r w:rsidRPr="00A22693">
        <w:rPr>
          <w:iCs/>
          <w:sz w:val="22"/>
          <w:szCs w:val="22"/>
        </w:rPr>
        <w:tab/>
      </w:r>
    </w:p>
    <w:p w:rsidR="00AE09F1" w:rsidRPr="00A22693" w:rsidRDefault="00AE09F1" w:rsidP="001A3E3E">
      <w:pPr>
        <w:tabs>
          <w:tab w:val="left" w:pos="630"/>
          <w:tab w:val="left" w:pos="900"/>
        </w:tabs>
        <w:ind w:left="630" w:hanging="90"/>
        <w:rPr>
          <w:iCs/>
          <w:sz w:val="22"/>
          <w:szCs w:val="22"/>
        </w:rPr>
      </w:pPr>
      <w:r w:rsidRPr="00A22693">
        <w:rPr>
          <w:iCs/>
          <w:sz w:val="22"/>
          <w:szCs w:val="22"/>
        </w:rPr>
        <w:t>The Recipient will comply with applicable OMB Circulars and eligibility</w:t>
      </w:r>
    </w:p>
    <w:p w:rsidR="00AE09F1" w:rsidRPr="00A22693" w:rsidRDefault="00AE09F1" w:rsidP="001A3E3E">
      <w:pPr>
        <w:tabs>
          <w:tab w:val="left" w:pos="630"/>
          <w:tab w:val="left" w:pos="900"/>
        </w:tabs>
        <w:ind w:left="630" w:hanging="90"/>
        <w:rPr>
          <w:iCs/>
          <w:sz w:val="22"/>
          <w:szCs w:val="22"/>
        </w:rPr>
      </w:pPr>
      <w:r w:rsidRPr="00A22693">
        <w:rPr>
          <w:iCs/>
          <w:sz w:val="22"/>
          <w:szCs w:val="22"/>
        </w:rPr>
        <w:t>requirements as set forth in U.S. Department of Health and Human Services</w:t>
      </w:r>
    </w:p>
    <w:p w:rsidR="00AE09F1" w:rsidRPr="00A22693" w:rsidRDefault="00AE09F1" w:rsidP="001A3E3E">
      <w:pPr>
        <w:tabs>
          <w:tab w:val="left" w:pos="630"/>
          <w:tab w:val="left" w:pos="900"/>
        </w:tabs>
        <w:ind w:left="630" w:hanging="90"/>
        <w:rPr>
          <w:iCs/>
          <w:sz w:val="22"/>
          <w:szCs w:val="22"/>
        </w:rPr>
      </w:pPr>
      <w:r w:rsidRPr="00A22693">
        <w:rPr>
          <w:iCs/>
          <w:sz w:val="22"/>
          <w:szCs w:val="22"/>
        </w:rPr>
        <w:t>regulations codified in:</w:t>
      </w:r>
    </w:p>
    <w:p w:rsidR="00AE09F1" w:rsidRPr="00A22693" w:rsidRDefault="00AE09F1" w:rsidP="001A3E3E">
      <w:pPr>
        <w:tabs>
          <w:tab w:val="left" w:pos="630"/>
          <w:tab w:val="left" w:pos="810"/>
        </w:tabs>
        <w:ind w:left="630" w:hanging="90"/>
        <w:rPr>
          <w:iCs/>
          <w:sz w:val="22"/>
          <w:szCs w:val="22"/>
        </w:rPr>
      </w:pPr>
      <w:r w:rsidRPr="00A22693">
        <w:rPr>
          <w:iCs/>
          <w:sz w:val="22"/>
          <w:szCs w:val="22"/>
        </w:rPr>
        <w:t>Title 45 of the Code of Federal Regulations, part 96 – Block Grants, and</w:t>
      </w:r>
    </w:p>
    <w:p w:rsidR="00AE09F1" w:rsidRPr="00A22693" w:rsidRDefault="00AE09F1" w:rsidP="001A3E3E">
      <w:pPr>
        <w:tabs>
          <w:tab w:val="left" w:pos="630"/>
          <w:tab w:val="left" w:pos="900"/>
        </w:tabs>
        <w:ind w:left="630" w:hanging="90"/>
        <w:rPr>
          <w:iCs/>
          <w:sz w:val="22"/>
          <w:szCs w:val="22"/>
        </w:rPr>
      </w:pPr>
      <w:r w:rsidRPr="00A22693">
        <w:rPr>
          <w:iCs/>
          <w:sz w:val="22"/>
          <w:szCs w:val="22"/>
        </w:rPr>
        <w:t>Title 31 of the Code of Federal Regulations, part 205 – Cash Management Improvement</w:t>
      </w:r>
    </w:p>
    <w:p w:rsidR="00AE09F1" w:rsidRPr="00A22693" w:rsidRDefault="00AE09F1" w:rsidP="001A3E3E">
      <w:pPr>
        <w:tabs>
          <w:tab w:val="left" w:pos="630"/>
          <w:tab w:val="left" w:pos="900"/>
        </w:tabs>
        <w:ind w:left="630" w:hanging="90"/>
        <w:rPr>
          <w:iCs/>
          <w:sz w:val="22"/>
          <w:szCs w:val="22"/>
        </w:rPr>
      </w:pPr>
      <w:r w:rsidRPr="00A22693">
        <w:rPr>
          <w:iCs/>
          <w:sz w:val="22"/>
          <w:szCs w:val="22"/>
        </w:rPr>
        <w:t>Act of 1990.</w:t>
      </w:r>
    </w:p>
    <w:p w:rsidR="00AE09F1" w:rsidRPr="00A22693" w:rsidRDefault="00AE09F1" w:rsidP="001A3E3E">
      <w:pPr>
        <w:tabs>
          <w:tab w:val="left" w:pos="900"/>
        </w:tabs>
        <w:spacing w:line="360" w:lineRule="auto"/>
        <w:ind w:left="900" w:hanging="90"/>
        <w:rPr>
          <w:i/>
          <w:iCs/>
          <w:sz w:val="22"/>
          <w:szCs w:val="22"/>
        </w:rPr>
      </w:pPr>
    </w:p>
    <w:p w:rsidR="00AE09F1" w:rsidRPr="00A22693" w:rsidRDefault="00AE09F1">
      <w:pPr>
        <w:pStyle w:val="Heading1"/>
        <w:numPr>
          <w:ilvl w:val="12"/>
          <w:numId w:val="0"/>
        </w:numPr>
        <w:spacing w:line="360" w:lineRule="auto"/>
        <w:rPr>
          <w:b w:val="0"/>
          <w:i/>
          <w:sz w:val="22"/>
          <w:szCs w:val="22"/>
        </w:rPr>
      </w:pPr>
      <w:r w:rsidRPr="00A22693">
        <w:rPr>
          <w:b w:val="0"/>
          <w:i/>
          <w:sz w:val="22"/>
          <w:szCs w:val="22"/>
        </w:rPr>
        <w:t>NOTE: For federal programs included in Exhibit 1, Section .400(d) of OMB Circular A-133 requires, and for state projects included in Exhibit 1, Section 215.97(5)(a), Florida Statute, requires the information in Exhibit 1 to be provided to the Recipient.</w:t>
      </w:r>
    </w:p>
    <w:p w:rsidR="00AE09F1" w:rsidRDefault="00AE09F1" w:rsidP="009573C9">
      <w:pPr>
        <w:widowControl w:val="0"/>
        <w:tabs>
          <w:tab w:val="left" w:pos="720"/>
        </w:tabs>
        <w:autoSpaceDE w:val="0"/>
        <w:autoSpaceDN w:val="0"/>
        <w:ind w:left="720" w:right="72" w:hanging="720"/>
        <w:jc w:val="center"/>
        <w:rPr>
          <w:b/>
          <w:bCs/>
          <w:sz w:val="22"/>
          <w:szCs w:val="22"/>
        </w:rPr>
      </w:pPr>
      <w:r>
        <w:rPr>
          <w:b/>
          <w:bCs/>
          <w:sz w:val="22"/>
          <w:szCs w:val="22"/>
        </w:rPr>
        <w:br w:type="page"/>
      </w:r>
      <w:r w:rsidR="00213C03">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675.1pt;width:484.7pt;height:14.7pt;z-index:7;mso-wrap-distance-left:0;mso-wrap-distance-right:0" wrapcoords="0 0 21600 0 21600 21600 0 21600 0 0" o:allowincell="f" filled="f" stroked="f">
            <v:textbox style="mso-next-textbox:#_x0000_s1026" inset="0,0,0,0">
              <w:txbxContent>
                <w:p w:rsidR="00AE09F1" w:rsidRDefault="00AE09F1" w:rsidP="000B0DAC">
                  <w:pPr>
                    <w:spacing w:before="36"/>
                    <w:ind w:left="4536"/>
                    <w:rPr>
                      <w:rFonts w:ascii="Arial" w:hAnsi="Arial" w:cs="Arial"/>
                      <w:sz w:val="20"/>
                      <w:szCs w:val="20"/>
                    </w:rPr>
                  </w:pPr>
                </w:p>
              </w:txbxContent>
            </v:textbox>
            <w10:wrap type="through"/>
          </v:shape>
        </w:pict>
      </w:r>
      <w:r w:rsidRPr="00A22693">
        <w:rPr>
          <w:b/>
          <w:bCs/>
          <w:sz w:val="22"/>
          <w:szCs w:val="22"/>
        </w:rPr>
        <w:t>LIHEAP</w:t>
      </w:r>
    </w:p>
    <w:p w:rsidR="00AE09F1" w:rsidRPr="00A22693" w:rsidRDefault="00AE09F1" w:rsidP="000B0DAC">
      <w:pPr>
        <w:widowControl w:val="0"/>
        <w:tabs>
          <w:tab w:val="left" w:pos="720"/>
        </w:tabs>
        <w:autoSpaceDE w:val="0"/>
        <w:autoSpaceDN w:val="0"/>
        <w:ind w:left="720" w:right="72" w:hanging="720"/>
        <w:jc w:val="center"/>
        <w:rPr>
          <w:b/>
          <w:bCs/>
          <w:sz w:val="22"/>
          <w:szCs w:val="22"/>
        </w:rPr>
      </w:pPr>
      <w:r w:rsidRPr="00A22693">
        <w:rPr>
          <w:b/>
          <w:bCs/>
          <w:sz w:val="22"/>
          <w:szCs w:val="22"/>
        </w:rPr>
        <w:t>ATTACHMENT A</w:t>
      </w:r>
    </w:p>
    <w:p w:rsidR="00AE09F1" w:rsidRPr="00A22693" w:rsidRDefault="00AE09F1" w:rsidP="000B0DAC">
      <w:pPr>
        <w:widowControl w:val="0"/>
        <w:tabs>
          <w:tab w:val="left" w:pos="720"/>
        </w:tabs>
        <w:autoSpaceDE w:val="0"/>
        <w:autoSpaceDN w:val="0"/>
        <w:ind w:left="720" w:right="72" w:hanging="720"/>
        <w:jc w:val="center"/>
        <w:rPr>
          <w:b/>
          <w:bCs/>
          <w:sz w:val="22"/>
          <w:szCs w:val="22"/>
          <w:u w:val="single"/>
        </w:rPr>
      </w:pPr>
      <w:r w:rsidRPr="00A22693">
        <w:rPr>
          <w:b/>
          <w:bCs/>
          <w:sz w:val="22"/>
          <w:szCs w:val="22"/>
          <w:u w:val="single"/>
        </w:rPr>
        <w:t>SCOPE OF WORK</w:t>
      </w:r>
    </w:p>
    <w:p w:rsidR="00AE09F1" w:rsidRPr="00A22693" w:rsidRDefault="00AE09F1" w:rsidP="000B0DAC">
      <w:pPr>
        <w:widowControl w:val="0"/>
        <w:tabs>
          <w:tab w:val="left" w:pos="720"/>
        </w:tabs>
        <w:autoSpaceDE w:val="0"/>
        <w:autoSpaceDN w:val="0"/>
        <w:ind w:left="720" w:right="72" w:hanging="720"/>
        <w:jc w:val="center"/>
        <w:rPr>
          <w:b/>
          <w:bCs/>
          <w:sz w:val="22"/>
          <w:szCs w:val="22"/>
          <w:u w:val="single"/>
        </w:rPr>
      </w:pPr>
    </w:p>
    <w:p w:rsidR="00AE09F1" w:rsidRPr="00A22693" w:rsidRDefault="00AE09F1" w:rsidP="000B0DAC">
      <w:pPr>
        <w:pStyle w:val="Style10"/>
        <w:spacing w:line="360" w:lineRule="auto"/>
        <w:ind w:left="0"/>
        <w:rPr>
          <w:sz w:val="22"/>
          <w:szCs w:val="22"/>
        </w:rPr>
      </w:pPr>
      <w:r w:rsidRPr="00A22693">
        <w:rPr>
          <w:sz w:val="22"/>
          <w:szCs w:val="22"/>
        </w:rPr>
        <w:t>The Recipient shall, or will ensure through subcontracts that subcontractors shall:</w:t>
      </w:r>
    </w:p>
    <w:p w:rsidR="00AE09F1" w:rsidRPr="00A22693" w:rsidRDefault="00AE09F1" w:rsidP="000B0DAC">
      <w:pPr>
        <w:pStyle w:val="Style10"/>
        <w:numPr>
          <w:ilvl w:val="0"/>
          <w:numId w:val="56"/>
        </w:numPr>
        <w:spacing w:line="360" w:lineRule="auto"/>
        <w:ind w:left="360"/>
        <w:rPr>
          <w:b/>
          <w:sz w:val="22"/>
          <w:szCs w:val="22"/>
          <w:u w:val="single"/>
        </w:rPr>
      </w:pPr>
      <w:r w:rsidRPr="00A22693">
        <w:rPr>
          <w:b/>
          <w:sz w:val="22"/>
          <w:szCs w:val="22"/>
          <w:u w:val="single"/>
        </w:rPr>
        <w:t>Program Requirements</w:t>
      </w:r>
    </w:p>
    <w:p w:rsidR="00AE09F1" w:rsidRPr="00A22693" w:rsidRDefault="00AE09F1" w:rsidP="000B0DAC">
      <w:pPr>
        <w:pStyle w:val="Style10"/>
        <w:numPr>
          <w:ilvl w:val="1"/>
          <w:numId w:val="56"/>
        </w:numPr>
        <w:spacing w:line="360" w:lineRule="auto"/>
        <w:ind w:left="720" w:right="432" w:hanging="720"/>
        <w:rPr>
          <w:sz w:val="22"/>
          <w:szCs w:val="22"/>
        </w:rPr>
      </w:pPr>
      <w:r w:rsidRPr="00A22693">
        <w:rPr>
          <w:sz w:val="22"/>
          <w:szCs w:val="22"/>
        </w:rPr>
        <w:t xml:space="preserve">Conduct outreach activities designed to ensure that eligible households, especially households </w:t>
      </w:r>
      <w:r w:rsidRPr="00A22693">
        <w:rPr>
          <w:spacing w:val="-2"/>
          <w:sz w:val="22"/>
          <w:szCs w:val="22"/>
        </w:rPr>
        <w:t>with elderly or disabled individuals, young children and those with the highest percentage of their income required to pay for their home energy are made aware of the assistance available</w:t>
      </w:r>
      <w:r w:rsidRPr="00A22693">
        <w:rPr>
          <w:sz w:val="22"/>
          <w:szCs w:val="22"/>
        </w:rPr>
        <w:t xml:space="preserve"> under this Agreement.</w:t>
      </w:r>
    </w:p>
    <w:p w:rsidR="00AE09F1" w:rsidRPr="00A22693" w:rsidRDefault="00AE09F1" w:rsidP="000B0DAC">
      <w:pPr>
        <w:pStyle w:val="Style11"/>
        <w:numPr>
          <w:ilvl w:val="1"/>
          <w:numId w:val="56"/>
        </w:numPr>
        <w:spacing w:line="360" w:lineRule="auto"/>
        <w:ind w:left="720" w:hanging="720"/>
        <w:rPr>
          <w:sz w:val="22"/>
          <w:szCs w:val="22"/>
        </w:rPr>
      </w:pPr>
      <w:r w:rsidRPr="00A22693">
        <w:rPr>
          <w:sz w:val="22"/>
          <w:szCs w:val="22"/>
        </w:rPr>
        <w:t>Make home visits to home-bound clients, especially the elderly or disabled, for completion of  the program application or eligibility determination when other assistance is not adequate.</w:t>
      </w:r>
    </w:p>
    <w:p w:rsidR="00AE09F1" w:rsidRPr="00A22693" w:rsidRDefault="00AE09F1" w:rsidP="000B0DAC">
      <w:pPr>
        <w:pStyle w:val="Style11"/>
        <w:numPr>
          <w:ilvl w:val="1"/>
          <w:numId w:val="56"/>
        </w:numPr>
        <w:spacing w:line="360" w:lineRule="auto"/>
        <w:ind w:left="720" w:hanging="720"/>
        <w:rPr>
          <w:sz w:val="22"/>
          <w:szCs w:val="22"/>
        </w:rPr>
      </w:pPr>
      <w:r w:rsidRPr="00A22693">
        <w:rPr>
          <w:sz w:val="22"/>
          <w:szCs w:val="22"/>
        </w:rPr>
        <w:t xml:space="preserve">The Recipient will make payments to those applicants with the "highest home energy needs and </w:t>
      </w:r>
      <w:r w:rsidRPr="00A22693">
        <w:rPr>
          <w:spacing w:val="-2"/>
          <w:sz w:val="22"/>
          <w:szCs w:val="22"/>
        </w:rPr>
        <w:t>lowest household income," which will be determined by taking into account both the energy burden and</w:t>
      </w:r>
      <w:r w:rsidRPr="00A22693">
        <w:rPr>
          <w:sz w:val="22"/>
          <w:szCs w:val="22"/>
        </w:rPr>
        <w:t xml:space="preserve"> the unique situation of such households that results from having members of vulnerable populations, including very young children, the disabled, and frail older individuals.</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 xml:space="preserve">The Recipient shall enter into a Memorandum of Understanding (MOU) with all Weatherization Assistance Programs (WAP) in their service area.  The Memorandum of Understanding shall detail cooperative efforts and shall describe the actions that will be taken by both parties to assure coordination, partnership and referrals.  The Recipient, in coordination with the local WAP agency, shall develop a system by which LIHEAP recipients who have received more than three LIHEAP benefits in the last 18 months </w:t>
      </w:r>
      <w:r w:rsidRPr="00A22693">
        <w:rPr>
          <w:sz w:val="22"/>
          <w:szCs w:val="22"/>
          <w:u w:val="single"/>
        </w:rPr>
        <w:t>and</w:t>
      </w:r>
      <w:r w:rsidRPr="00A22693">
        <w:rPr>
          <w:sz w:val="22"/>
          <w:szCs w:val="22"/>
        </w:rPr>
        <w:t xml:space="preserve"> who are homeowners, are referred to the WAP provider.</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 xml:space="preserve">Establish a Memorandum of Understanding (MOU) with service area Emergency Home Energy Assistance for the Elderly Program (EHEAP) providers. The Agreement will ensure coordination of services, avoid duplication of assistance, and increase the quality of services provided to elderly participants.  The agreements shall detail how LIHEAP and Emergency Home Energy Assistance for the Elderly Program (EHEAP) </w:t>
      </w:r>
      <w:r w:rsidRPr="00A22693">
        <w:rPr>
          <w:spacing w:val="-2"/>
          <w:sz w:val="22"/>
          <w:szCs w:val="22"/>
        </w:rPr>
        <w:t>records (for households with elderly members) will be checked to avoid duplicate crisis assistance payments during the</w:t>
      </w:r>
      <w:r w:rsidRPr="00A22693">
        <w:rPr>
          <w:sz w:val="22"/>
          <w:szCs w:val="22"/>
        </w:rPr>
        <w:t xml:space="preserve"> same season.</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z w:val="22"/>
          <w:szCs w:val="22"/>
        </w:rPr>
        <w:t>The Recipient will maintain a written policy and implement procedures to secure applicant’s  social security number in order to protect their identity.  At a minimum, this policy shall address the handling of both paper and electronic records and files.</w:t>
      </w:r>
    </w:p>
    <w:p w:rsidR="00AE09F1" w:rsidRDefault="00AE09F1" w:rsidP="009573C9">
      <w:pPr>
        <w:pStyle w:val="ListParagraph"/>
        <w:numPr>
          <w:ilvl w:val="1"/>
          <w:numId w:val="56"/>
        </w:numPr>
        <w:spacing w:line="360" w:lineRule="auto"/>
        <w:ind w:left="720" w:right="432" w:hanging="720"/>
        <w:rPr>
          <w:sz w:val="22"/>
          <w:szCs w:val="22"/>
        </w:rPr>
      </w:pPr>
      <w:r w:rsidRPr="00A22693">
        <w:rPr>
          <w:sz w:val="22"/>
          <w:szCs w:val="22"/>
        </w:rPr>
        <w:t>Recipients serving multi-county areas must provide the Department with a description of how direct client assistance funds will be allocated among the counties. The allocation methodology must be based at least in part on the 150% of poverty population within each of the counties served. This information must be reported in Attachment L to this Agreement.</w:t>
      </w:r>
    </w:p>
    <w:p w:rsidR="00AE09F1" w:rsidRPr="00A22693" w:rsidRDefault="00AE09F1" w:rsidP="000B0DAC">
      <w:pPr>
        <w:pStyle w:val="ListParagraph"/>
        <w:numPr>
          <w:ilvl w:val="1"/>
          <w:numId w:val="56"/>
        </w:numPr>
        <w:spacing w:line="360" w:lineRule="auto"/>
        <w:ind w:left="720" w:right="432" w:hanging="720"/>
        <w:rPr>
          <w:sz w:val="22"/>
          <w:szCs w:val="22"/>
        </w:rPr>
      </w:pPr>
      <w:r w:rsidRPr="00A22693">
        <w:rPr>
          <w:spacing w:val="-2"/>
          <w:sz w:val="22"/>
          <w:szCs w:val="22"/>
        </w:rPr>
        <w:t>When LIHEAP funds are not available or are insufficient to meet the emergency home energy needs of an applicant, the Recipient will assist the applicant to secure help through other community</w:t>
      </w:r>
      <w:r w:rsidRPr="00A22693">
        <w:rPr>
          <w:sz w:val="22"/>
          <w:szCs w:val="22"/>
        </w:rPr>
        <w:t xml:space="preserve"> resources.</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lastRenderedPageBreak/>
        <w:t>The Recipient shall agree to treat owners and renters equitably under the Agreement.</w:t>
      </w:r>
    </w:p>
    <w:p w:rsidR="00AE09F1" w:rsidRPr="00A22693" w:rsidRDefault="00AE09F1" w:rsidP="00734BF7">
      <w:pPr>
        <w:pStyle w:val="ListParagraph"/>
        <w:numPr>
          <w:ilvl w:val="1"/>
          <w:numId w:val="56"/>
        </w:numPr>
        <w:spacing w:line="360" w:lineRule="auto"/>
        <w:ind w:left="720" w:right="432" w:hanging="720"/>
        <w:rPr>
          <w:sz w:val="22"/>
          <w:szCs w:val="22"/>
        </w:rPr>
      </w:pPr>
      <w:r w:rsidRPr="00A22693">
        <w:rPr>
          <w:sz w:val="22"/>
          <w:szCs w:val="22"/>
        </w:rPr>
        <w:t xml:space="preserve">The Recipient will develop and implement a written policy and procedure to assure that all energy assistance payments are made to energy vendors comply with the requirements of Attachment A, Section D of this agreement.  </w:t>
      </w:r>
    </w:p>
    <w:p w:rsidR="00AE09F1" w:rsidRPr="00A22693" w:rsidRDefault="00AE09F1" w:rsidP="00734BF7">
      <w:pPr>
        <w:pStyle w:val="ListParagraph"/>
        <w:numPr>
          <w:ilvl w:val="1"/>
          <w:numId w:val="56"/>
        </w:numPr>
        <w:spacing w:line="360" w:lineRule="auto"/>
        <w:ind w:left="720" w:right="432" w:hanging="720"/>
        <w:rPr>
          <w:sz w:val="22"/>
          <w:szCs w:val="22"/>
        </w:rPr>
      </w:pPr>
      <w:r w:rsidRPr="00A22693">
        <w:rPr>
          <w:sz w:val="22"/>
          <w:szCs w:val="22"/>
        </w:rPr>
        <w:t>The Recipient will define in a written policy what criteria and verification will be used to determine if a household has a “home energy crisis” and is eligible for crisis assistance.  The policy must encourage households to seek assistance prior to incurring non-energy penalties such as disconnect/reconnect fees, additional deposit, interest or late payment penalties.</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t xml:space="preserve"> The Recipient will not charge applicants a fee or accept donations from an applicant to provide LIHEAP benefits.  This policy must be posted in a prominent place where it is visible to all applicants and include the following language:   No money, cash or checks, will be requested or received from customers in a LIHEAP office.  If an employee asks for money, report this to the agency Executive Director or Department Head.</w:t>
      </w:r>
    </w:p>
    <w:p w:rsidR="00AE09F1" w:rsidRPr="00A22693" w:rsidRDefault="00AE09F1" w:rsidP="00201311">
      <w:pPr>
        <w:pStyle w:val="ListParagraph"/>
        <w:numPr>
          <w:ilvl w:val="1"/>
          <w:numId w:val="56"/>
        </w:numPr>
        <w:spacing w:line="360" w:lineRule="auto"/>
        <w:ind w:left="720" w:right="432" w:hanging="720"/>
        <w:rPr>
          <w:sz w:val="22"/>
          <w:szCs w:val="22"/>
        </w:rPr>
      </w:pPr>
      <w:r w:rsidRPr="00A22693">
        <w:rPr>
          <w:sz w:val="22"/>
          <w:szCs w:val="22"/>
        </w:rPr>
        <w:t>The Recipient will be in a location and operate during hours available to clients.</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u w:val="single"/>
        </w:rPr>
      </w:pPr>
      <w:r w:rsidRPr="00A22693">
        <w:rPr>
          <w:sz w:val="22"/>
          <w:szCs w:val="22"/>
        </w:rPr>
        <w:t>The Recipient will refund, with non-federal funds, to the Department, all funds incorrectly paid on behalf of clients that cannot be collected from the client.</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will have appropriate staff attend training sessions scheduled by the Department to cover LIHEAP policies and procedures.</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 xml:space="preserve">The Recipient will furnish training for all staff members assigned responsibilities within the program.  </w:t>
      </w:r>
    </w:p>
    <w:p w:rsidR="00AE09F1" w:rsidRPr="00A22693" w:rsidRDefault="00AE09F1" w:rsidP="000916A1">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will take applications when it has a signed Agreement and adequate funding, and continue taking applications until the Agreement expires or funds are exhausted, whichever comes first.</w:t>
      </w:r>
    </w:p>
    <w:p w:rsidR="00AE09F1" w:rsidRPr="00A22693" w:rsidRDefault="00AE09F1" w:rsidP="000B0DAC">
      <w:pPr>
        <w:pStyle w:val="ListParagraph"/>
        <w:numPr>
          <w:ilvl w:val="1"/>
          <w:numId w:val="56"/>
        </w:numPr>
        <w:tabs>
          <w:tab w:val="left" w:pos="720"/>
        </w:tabs>
        <w:spacing w:line="360" w:lineRule="auto"/>
        <w:ind w:left="720" w:right="432" w:hanging="720"/>
        <w:rPr>
          <w:sz w:val="22"/>
          <w:szCs w:val="22"/>
        </w:rPr>
      </w:pPr>
      <w:r w:rsidRPr="00A22693">
        <w:rPr>
          <w:sz w:val="22"/>
          <w:szCs w:val="22"/>
        </w:rPr>
        <w:t>The Recipient must have adequate procedures in place to ensure that LIHEAP funds are appropriately budgeted and expended to sufficiently allow for energy assistance benefits in both the heating and cooling seasons.</w:t>
      </w:r>
    </w:p>
    <w:p w:rsidR="00AE09F1" w:rsidRPr="00A22693" w:rsidRDefault="00AE09F1" w:rsidP="000B0DAC">
      <w:pPr>
        <w:pStyle w:val="Default"/>
        <w:numPr>
          <w:ilvl w:val="1"/>
          <w:numId w:val="56"/>
        </w:numPr>
        <w:spacing w:line="360" w:lineRule="auto"/>
        <w:ind w:left="720" w:hanging="720"/>
        <w:rPr>
          <w:rFonts w:ascii="Times New Roman" w:hAnsi="Times New Roman" w:cs="Times New Roman"/>
          <w:color w:val="auto"/>
          <w:sz w:val="22"/>
          <w:szCs w:val="22"/>
        </w:rPr>
      </w:pPr>
      <w:r w:rsidRPr="00A22693">
        <w:rPr>
          <w:rFonts w:ascii="Times New Roman" w:hAnsi="Times New Roman" w:cs="Times New Roman"/>
          <w:color w:val="auto"/>
          <w:sz w:val="22"/>
          <w:szCs w:val="22"/>
        </w:rPr>
        <w:t>The Recipient must comply with the Federal Financial Accountability and Transparency Act (FFATA).  This includes securing a Dun and Bradstreet Numbering System (DUNS) number (</w:t>
      </w:r>
      <w:hyperlink r:id="rId8" w:history="1">
        <w:r w:rsidRPr="00A22693">
          <w:rPr>
            <w:rStyle w:val="Hyperlink"/>
            <w:rFonts w:ascii="Times New Roman" w:hAnsi="Times New Roman"/>
            <w:color w:val="auto"/>
            <w:sz w:val="22"/>
            <w:szCs w:val="22"/>
          </w:rPr>
          <w:t>www.dnb.com</w:t>
        </w:r>
      </w:hyperlink>
      <w:r w:rsidRPr="00A22693">
        <w:rPr>
          <w:rFonts w:ascii="Times New Roman" w:hAnsi="Times New Roman" w:cs="Times New Roman"/>
          <w:color w:val="auto"/>
          <w:sz w:val="22"/>
          <w:szCs w:val="22"/>
        </w:rPr>
        <w:t>) and maintaining an active and current profile in the Central Contractor Registration (CCR) (</w:t>
      </w:r>
      <w:hyperlink r:id="rId9" w:history="1">
        <w:r w:rsidRPr="00A22693">
          <w:rPr>
            <w:rStyle w:val="Hyperlink"/>
            <w:rFonts w:ascii="Times New Roman" w:hAnsi="Times New Roman"/>
            <w:color w:val="auto"/>
            <w:sz w:val="22"/>
            <w:szCs w:val="22"/>
          </w:rPr>
          <w:t>www.ccr.gov</w:t>
        </w:r>
      </w:hyperlink>
      <w:r w:rsidRPr="00A22693">
        <w:rPr>
          <w:rFonts w:ascii="Times New Roman" w:hAnsi="Times New Roman" w:cs="Times New Roman"/>
          <w:color w:val="auto"/>
          <w:sz w:val="22"/>
          <w:szCs w:val="22"/>
        </w:rPr>
        <w:t xml:space="preserve">).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0"/>
      </w:tblGrid>
      <w:tr w:rsidR="00AE09F1" w:rsidRPr="00A22693" w:rsidTr="002A302A">
        <w:trPr>
          <w:cantSplit/>
          <w:tblHeader/>
        </w:trPr>
        <w:tc>
          <w:tcPr>
            <w:tcW w:w="9450" w:type="dxa"/>
            <w:tcBorders>
              <w:top w:val="nil"/>
              <w:left w:val="nil"/>
              <w:bottom w:val="nil"/>
              <w:right w:val="nil"/>
            </w:tcBorders>
          </w:tcPr>
          <w:p w:rsidR="00AE09F1" w:rsidRPr="00A22693" w:rsidRDefault="00AE09F1" w:rsidP="00F4163A">
            <w:pPr>
              <w:widowControl w:val="0"/>
              <w:tabs>
                <w:tab w:val="left" w:pos="1080"/>
              </w:tabs>
              <w:autoSpaceDE w:val="0"/>
              <w:autoSpaceDN w:val="0"/>
              <w:spacing w:line="360" w:lineRule="auto"/>
              <w:ind w:left="1080" w:right="576" w:hanging="540"/>
              <w:rPr>
                <w:b/>
              </w:rPr>
            </w:pPr>
          </w:p>
        </w:tc>
      </w:tr>
    </w:tbl>
    <w:p w:rsidR="00AE09F1" w:rsidRPr="00A22693" w:rsidRDefault="00AE09F1" w:rsidP="000B0DAC">
      <w:pPr>
        <w:pStyle w:val="ListParagraph"/>
        <w:numPr>
          <w:ilvl w:val="0"/>
          <w:numId w:val="56"/>
        </w:numPr>
        <w:spacing w:line="360" w:lineRule="auto"/>
        <w:ind w:left="360" w:right="432"/>
        <w:rPr>
          <w:b/>
          <w:sz w:val="22"/>
          <w:szCs w:val="22"/>
          <w:u w:val="single"/>
        </w:rPr>
      </w:pPr>
      <w:r w:rsidRPr="00A22693">
        <w:rPr>
          <w:b/>
          <w:sz w:val="22"/>
          <w:szCs w:val="22"/>
          <w:u w:val="single"/>
        </w:rPr>
        <w:t>Customer Services and Benefits</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Make LIHEAP home energy non-crisis assistance payments based on a state-provided payment matrix and worksheet. The payment amount is based on the household's income level as compared to the national poverty guidelines. This takes into account both gross income and family size.</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The following maximum benefits will be available to eligible households:</w:t>
      </w:r>
    </w:p>
    <w:p w:rsidR="00AE09F1" w:rsidRPr="00A22693" w:rsidRDefault="00AE09F1" w:rsidP="000B0DAC">
      <w:pPr>
        <w:pStyle w:val="ListParagraph"/>
        <w:spacing w:line="360" w:lineRule="auto"/>
        <w:ind w:right="432"/>
        <w:rPr>
          <w:sz w:val="22"/>
          <w:szCs w:val="22"/>
        </w:rPr>
      </w:pPr>
      <w:r w:rsidRPr="00A22693">
        <w:rPr>
          <w:sz w:val="22"/>
          <w:szCs w:val="22"/>
        </w:rPr>
        <w:t>(a) One non-crisis benefit per 12 month period;</w:t>
      </w:r>
    </w:p>
    <w:p w:rsidR="00AE09F1" w:rsidRPr="00A22693" w:rsidRDefault="00AE09F1" w:rsidP="000B0DAC">
      <w:pPr>
        <w:pStyle w:val="ListParagraph"/>
        <w:tabs>
          <w:tab w:val="left" w:pos="720"/>
        </w:tabs>
        <w:spacing w:line="360" w:lineRule="auto"/>
        <w:jc w:val="both"/>
        <w:rPr>
          <w:sz w:val="22"/>
          <w:szCs w:val="22"/>
        </w:rPr>
      </w:pPr>
      <w:r w:rsidRPr="00A22693">
        <w:rPr>
          <w:sz w:val="22"/>
          <w:szCs w:val="22"/>
        </w:rPr>
        <w:lastRenderedPageBreak/>
        <w:t>(b) One summer home energy crisis benefit between April 1 and September 30 each year; and</w:t>
      </w:r>
    </w:p>
    <w:p w:rsidR="00AE09F1" w:rsidRPr="00A22693" w:rsidRDefault="00AE09F1" w:rsidP="000B0DAC">
      <w:pPr>
        <w:pStyle w:val="ListParagraph"/>
        <w:tabs>
          <w:tab w:val="left" w:pos="720"/>
        </w:tabs>
        <w:spacing w:line="360" w:lineRule="auto"/>
        <w:jc w:val="both"/>
        <w:rPr>
          <w:sz w:val="22"/>
          <w:szCs w:val="22"/>
        </w:rPr>
      </w:pPr>
      <w:r w:rsidRPr="00A22693">
        <w:rPr>
          <w:sz w:val="22"/>
          <w:szCs w:val="22"/>
        </w:rPr>
        <w:t>(c) One winter home energy crisis benefit between October 1 and March 31 each year.</w:t>
      </w:r>
    </w:p>
    <w:p w:rsidR="00AE09F1" w:rsidRPr="00A22693" w:rsidRDefault="00AE09F1" w:rsidP="000B0DAC">
      <w:pPr>
        <w:pStyle w:val="ListParagraph"/>
        <w:numPr>
          <w:ilvl w:val="1"/>
          <w:numId w:val="56"/>
        </w:numPr>
        <w:tabs>
          <w:tab w:val="left" w:pos="1080"/>
        </w:tabs>
        <w:spacing w:line="360" w:lineRule="auto"/>
        <w:ind w:left="720"/>
        <w:jc w:val="both"/>
        <w:rPr>
          <w:sz w:val="22"/>
          <w:szCs w:val="22"/>
        </w:rPr>
      </w:pPr>
      <w:r w:rsidRPr="00A22693">
        <w:rPr>
          <w:sz w:val="22"/>
          <w:szCs w:val="22"/>
        </w:rPr>
        <w:t>Based on local need for LIHEAP services and other non-LIHEAP energy assistance resources in their service area, the Recipient may limit crisis benefits to less than those stated in subsection (2) above.</w:t>
      </w:r>
    </w:p>
    <w:p w:rsidR="00AE09F1" w:rsidRPr="00A22693" w:rsidRDefault="00AE09F1" w:rsidP="000B0DAC">
      <w:pPr>
        <w:pStyle w:val="ListParagraph"/>
        <w:numPr>
          <w:ilvl w:val="1"/>
          <w:numId w:val="56"/>
        </w:numPr>
        <w:tabs>
          <w:tab w:val="left" w:pos="1080"/>
        </w:tabs>
        <w:spacing w:line="360" w:lineRule="auto"/>
        <w:ind w:left="720"/>
        <w:jc w:val="both"/>
        <w:rPr>
          <w:sz w:val="22"/>
          <w:szCs w:val="22"/>
        </w:rPr>
      </w:pPr>
      <w:r w:rsidRPr="00A22693">
        <w:rPr>
          <w:sz w:val="22"/>
          <w:szCs w:val="22"/>
        </w:rPr>
        <w:t xml:space="preserve">Determine the correct amount of each crisis benefit based on the minimum necessary to resolve the </w:t>
      </w:r>
      <w:r w:rsidRPr="00A22693">
        <w:rPr>
          <w:spacing w:val="-2"/>
          <w:sz w:val="22"/>
          <w:szCs w:val="22"/>
        </w:rPr>
        <w:t xml:space="preserve">crisis, but not more than the maximum set by the Department. The maximum crisis benefit for this contract period is $600.00 per household per season. </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When the applicant is not in a life threatening situation, take actions that will resolve the emergency within 48 hours of the application approval for a crisis benefit.</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When the applicant is in a life threatening situation, take actions that will resolve the emergency situation within 18 hours of the application approval for a crisis benefit.</w:t>
      </w:r>
    </w:p>
    <w:p w:rsidR="00AE09F1" w:rsidRDefault="00AE09F1" w:rsidP="009573C9">
      <w:pPr>
        <w:pStyle w:val="BodyText3"/>
        <w:numPr>
          <w:ilvl w:val="1"/>
          <w:numId w:val="56"/>
        </w:numPr>
        <w:spacing w:line="360" w:lineRule="auto"/>
        <w:ind w:left="720" w:right="432"/>
        <w:contextualSpacing/>
        <w:jc w:val="left"/>
        <w:rPr>
          <w:sz w:val="22"/>
          <w:szCs w:val="22"/>
          <w:u w:val="single"/>
        </w:rPr>
      </w:pPr>
      <w:r w:rsidRPr="00A22693">
        <w:rPr>
          <w:rFonts w:ascii="Times New Roman" w:hAnsi="Times New Roman" w:cs="Times New Roman"/>
          <w:b w:val="0"/>
          <w:sz w:val="22"/>
          <w:szCs w:val="22"/>
        </w:rPr>
        <w:t>Make home energy payments within 30 days from the date the application is approved</w:t>
      </w:r>
      <w:r w:rsidRPr="00A22693">
        <w:rPr>
          <w:b w:val="0"/>
          <w:sz w:val="22"/>
          <w:szCs w:val="22"/>
        </w:rPr>
        <w:t>.</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 xml:space="preserve">The Recipient will, within 15 working days of receiving the client’s application, furnish in writing to all </w:t>
      </w:r>
      <w:r w:rsidRPr="00A22693">
        <w:rPr>
          <w:spacing w:val="-2"/>
          <w:sz w:val="22"/>
          <w:szCs w:val="22"/>
        </w:rPr>
        <w:t>applicants a Notice of Approval which includes:   the type and amount of assistance; the name of the energy vendor to be paid on their</w:t>
      </w:r>
      <w:r w:rsidRPr="00A22693">
        <w:rPr>
          <w:sz w:val="22"/>
          <w:szCs w:val="22"/>
        </w:rPr>
        <w:t xml:space="preserve"> behalf; and the next date when the applicant will be eligible to apply for assistance. </w:t>
      </w:r>
    </w:p>
    <w:p w:rsidR="00AE09F1" w:rsidRPr="00A22693" w:rsidRDefault="00AE09F1" w:rsidP="000B0DAC">
      <w:pPr>
        <w:pStyle w:val="ListParagraph"/>
        <w:numPr>
          <w:ilvl w:val="1"/>
          <w:numId w:val="56"/>
        </w:numPr>
        <w:spacing w:line="360" w:lineRule="auto"/>
        <w:ind w:left="720" w:right="432"/>
        <w:rPr>
          <w:sz w:val="22"/>
          <w:szCs w:val="22"/>
          <w:u w:val="single"/>
        </w:rPr>
      </w:pPr>
      <w:r w:rsidRPr="00A22693">
        <w:rPr>
          <w:sz w:val="22"/>
          <w:szCs w:val="22"/>
        </w:rPr>
        <w:t>Recipients are required to have written applicant appeal procedures</w:t>
      </w:r>
      <w:r>
        <w:rPr>
          <w:sz w:val="22"/>
          <w:szCs w:val="22"/>
        </w:rPr>
        <w:t xml:space="preserve"> that provide an opportunity for a fair administration hearing to individuals whose application for assistance are denied or whose applications are not acted upon reasonable promptness</w:t>
      </w:r>
      <w:r w:rsidRPr="00A22693">
        <w:rPr>
          <w:sz w:val="22"/>
          <w:szCs w:val="22"/>
        </w:rPr>
        <w:t xml:space="preserve">.  </w:t>
      </w:r>
      <w:r>
        <w:rPr>
          <w:sz w:val="22"/>
          <w:szCs w:val="22"/>
        </w:rPr>
        <w:t>“Reasonable promptness” shall be defined as w</w:t>
      </w:r>
      <w:r w:rsidRPr="00A22693">
        <w:rPr>
          <w:sz w:val="22"/>
          <w:szCs w:val="22"/>
        </w:rPr>
        <w:t>ithin 15 working days of receiving the client’s application</w:t>
      </w:r>
      <w:r>
        <w:rPr>
          <w:sz w:val="22"/>
          <w:szCs w:val="22"/>
        </w:rPr>
        <w:t>.  A</w:t>
      </w:r>
      <w:r w:rsidRPr="00A22693">
        <w:rPr>
          <w:sz w:val="22"/>
          <w:szCs w:val="22"/>
        </w:rPr>
        <w:t>ny applicant denied LIHEAP services must be provided a written notice of the denial</w:t>
      </w:r>
      <w:r w:rsidRPr="00A22693">
        <w:rPr>
          <w:spacing w:val="-2"/>
          <w:sz w:val="22"/>
          <w:szCs w:val="22"/>
        </w:rPr>
        <w:t>.</w:t>
      </w:r>
      <w:r w:rsidRPr="00A22693">
        <w:rPr>
          <w:sz w:val="22"/>
          <w:szCs w:val="22"/>
        </w:rPr>
        <w:t xml:space="preserve"> </w:t>
      </w:r>
      <w:r w:rsidRPr="00A22693">
        <w:rPr>
          <w:spacing w:val="-2"/>
          <w:sz w:val="22"/>
          <w:szCs w:val="22"/>
        </w:rPr>
        <w:t>At a minimum,</w:t>
      </w:r>
      <w:r w:rsidRPr="00A22693">
        <w:rPr>
          <w:sz w:val="22"/>
          <w:szCs w:val="22"/>
        </w:rPr>
        <w:t xml:space="preserve"> </w:t>
      </w:r>
      <w:r w:rsidRPr="00A22693">
        <w:rPr>
          <w:spacing w:val="-2"/>
          <w:sz w:val="22"/>
          <w:szCs w:val="22"/>
        </w:rPr>
        <w:t>the written Notice of Denial</w:t>
      </w:r>
      <w:r w:rsidRPr="00A22693">
        <w:rPr>
          <w:sz w:val="22"/>
          <w:szCs w:val="22"/>
        </w:rPr>
        <w:t xml:space="preserve"> </w:t>
      </w:r>
      <w:r w:rsidRPr="00A22693">
        <w:rPr>
          <w:spacing w:val="-2"/>
          <w:sz w:val="22"/>
          <w:szCs w:val="22"/>
        </w:rPr>
        <w:t>and Appeals shall</w:t>
      </w:r>
      <w:r w:rsidRPr="00A22693">
        <w:rPr>
          <w:sz w:val="22"/>
          <w:szCs w:val="22"/>
        </w:rPr>
        <w:t xml:space="preserve"> </w:t>
      </w:r>
      <w:r w:rsidRPr="00A22693">
        <w:rPr>
          <w:spacing w:val="-2"/>
          <w:sz w:val="22"/>
          <w:szCs w:val="22"/>
        </w:rPr>
        <w:t xml:space="preserve">contain:  </w:t>
      </w:r>
      <w:r w:rsidRPr="00A22693">
        <w:rPr>
          <w:sz w:val="22"/>
          <w:szCs w:val="22"/>
        </w:rPr>
        <w:t xml:space="preserve">the </w:t>
      </w:r>
      <w:r w:rsidRPr="00A22693">
        <w:rPr>
          <w:spacing w:val="-2"/>
          <w:sz w:val="22"/>
          <w:szCs w:val="22"/>
        </w:rPr>
        <w:t>reason(s) for the denial; the</w:t>
      </w:r>
      <w:r w:rsidRPr="00A22693">
        <w:rPr>
          <w:sz w:val="22"/>
          <w:szCs w:val="22"/>
        </w:rPr>
        <w:t xml:space="preserve"> appeal process; an explanation of under what circumstances the client may reapply; what information or documentation is </w:t>
      </w:r>
      <w:r w:rsidRPr="00A22693">
        <w:rPr>
          <w:spacing w:val="-2"/>
          <w:sz w:val="22"/>
          <w:szCs w:val="22"/>
        </w:rPr>
        <w:t>needed for the person to reapply; the name and address to whom the re-application or appeal should be</w:t>
      </w:r>
      <w:r w:rsidRPr="00A22693">
        <w:rPr>
          <w:sz w:val="22"/>
          <w:szCs w:val="22"/>
        </w:rPr>
        <w:t xml:space="preserve"> sent, and the phone number of the Recipient.  Appeal provisions must also be posted in a prominent place within the office where it is on view for all applicants.</w:t>
      </w:r>
    </w:p>
    <w:p w:rsidR="00AE09F1" w:rsidRPr="00A22693" w:rsidRDefault="00AE09F1" w:rsidP="000B0DAC">
      <w:pPr>
        <w:pStyle w:val="ListParagraph"/>
        <w:numPr>
          <w:ilvl w:val="1"/>
          <w:numId w:val="56"/>
        </w:numPr>
        <w:tabs>
          <w:tab w:val="left" w:pos="630"/>
          <w:tab w:val="left" w:pos="720"/>
        </w:tabs>
        <w:spacing w:line="360" w:lineRule="auto"/>
        <w:ind w:left="720" w:right="432" w:hanging="630"/>
        <w:rPr>
          <w:sz w:val="22"/>
          <w:szCs w:val="22"/>
          <w:u w:val="single"/>
        </w:rPr>
      </w:pPr>
      <w:r w:rsidRPr="00A22693">
        <w:rPr>
          <w:sz w:val="22"/>
          <w:szCs w:val="22"/>
        </w:rPr>
        <w:t xml:space="preserve"> The recipient will compare LIHEAP records and Emergency Home Energy Assistance for the Elderly Program (EHEAP) records for households with elderly members to avoid duplicate crisis assistance payments during the same eligibility period.  </w:t>
      </w:r>
    </w:p>
    <w:p w:rsidR="00AE09F1" w:rsidRPr="00A22693" w:rsidRDefault="00AE09F1" w:rsidP="000B0DAC">
      <w:pPr>
        <w:pStyle w:val="ListParagraph"/>
        <w:numPr>
          <w:ilvl w:val="1"/>
          <w:numId w:val="56"/>
        </w:numPr>
        <w:spacing w:line="360" w:lineRule="auto"/>
        <w:ind w:left="720" w:right="432" w:hanging="630"/>
        <w:rPr>
          <w:sz w:val="22"/>
          <w:szCs w:val="22"/>
        </w:rPr>
      </w:pPr>
      <w:r w:rsidRPr="00A22693">
        <w:rPr>
          <w:sz w:val="22"/>
          <w:szCs w:val="22"/>
        </w:rPr>
        <w:t>The Recipient will be responsible for maintaining and implementing written policies and procedures for determining the eligibility of the clients applying for the</w:t>
      </w:r>
      <w:r w:rsidRPr="00A22693" w:rsidDel="003A1ABA">
        <w:rPr>
          <w:sz w:val="22"/>
          <w:szCs w:val="22"/>
        </w:rPr>
        <w:t xml:space="preserve"> </w:t>
      </w:r>
      <w:r w:rsidRPr="00A22693">
        <w:rPr>
          <w:sz w:val="22"/>
          <w:szCs w:val="22"/>
        </w:rPr>
        <w:t>LIHEAP program. Client eligibility shall be based on the following factors:</w:t>
      </w:r>
    </w:p>
    <w:p w:rsidR="00AE09F1" w:rsidRPr="00A22693" w:rsidRDefault="00AE09F1" w:rsidP="00C14A9F">
      <w:pPr>
        <w:pStyle w:val="ListParagraph"/>
        <w:numPr>
          <w:ilvl w:val="0"/>
          <w:numId w:val="58"/>
        </w:numPr>
        <w:tabs>
          <w:tab w:val="left" w:pos="1170"/>
        </w:tabs>
        <w:spacing w:line="360" w:lineRule="auto"/>
        <w:ind w:hanging="450"/>
        <w:rPr>
          <w:sz w:val="22"/>
          <w:szCs w:val="22"/>
        </w:rPr>
      </w:pPr>
      <w:r w:rsidRPr="00A22693">
        <w:rPr>
          <w:sz w:val="22"/>
          <w:szCs w:val="22"/>
        </w:rPr>
        <w:t xml:space="preserve">The Recipient may only assist households who are or were residing in their LIHEAP service area at the time the home energy costs were incurred. </w:t>
      </w:r>
    </w:p>
    <w:p w:rsidR="00AE09F1" w:rsidRPr="00A22693" w:rsidRDefault="00AE09F1" w:rsidP="00F4163A">
      <w:pPr>
        <w:pStyle w:val="ListParagraph"/>
        <w:numPr>
          <w:ilvl w:val="0"/>
          <w:numId w:val="58"/>
        </w:numPr>
        <w:tabs>
          <w:tab w:val="left" w:pos="1170"/>
        </w:tabs>
        <w:spacing w:line="360" w:lineRule="auto"/>
        <w:ind w:hanging="450"/>
        <w:rPr>
          <w:b/>
          <w:bCs/>
          <w:sz w:val="22"/>
          <w:szCs w:val="22"/>
          <w:u w:val="single"/>
        </w:rPr>
      </w:pPr>
      <w:r w:rsidRPr="00A22693">
        <w:rPr>
          <w:sz w:val="22"/>
          <w:szCs w:val="22"/>
        </w:rPr>
        <w:t>The client must complete an application and return all required information and verification to the Recipient or subcontractor while funds remain available.</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lastRenderedPageBreak/>
        <w:t>The client must provide a fuel bill for home energy or provide other documentation  verifying an obligation to pay for home energy costs.</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 xml:space="preserve">The client must have a total gross household income of not more than 150% of the current </w:t>
      </w:r>
    </w:p>
    <w:p w:rsidR="00AE09F1" w:rsidRPr="00A22693" w:rsidRDefault="00AE09F1" w:rsidP="00F4163A">
      <w:pPr>
        <w:pStyle w:val="ListParagraph"/>
        <w:tabs>
          <w:tab w:val="left" w:pos="1170"/>
        </w:tabs>
        <w:spacing w:line="360" w:lineRule="auto"/>
        <w:ind w:left="1170"/>
        <w:rPr>
          <w:sz w:val="22"/>
          <w:szCs w:val="22"/>
        </w:rPr>
      </w:pPr>
      <w:r w:rsidRPr="00A22693">
        <w:rPr>
          <w:sz w:val="22"/>
          <w:szCs w:val="22"/>
        </w:rPr>
        <w:t>OMB federal poverty level for their household's size.</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 xml:space="preserve">For applicants receiving Supplemental Nutrition Assistance Program (SNAP) or Supplemental Security Income (SSI), program qualification approvals or notifications may be used to document household size and income.  However, the household income eligibility and the benefit levels are the same as other applicants.  </w:t>
      </w:r>
    </w:p>
    <w:p w:rsidR="00AE09F1" w:rsidRPr="00A22693" w:rsidRDefault="00AE09F1" w:rsidP="00F4163A">
      <w:pPr>
        <w:pStyle w:val="ListParagraph"/>
        <w:numPr>
          <w:ilvl w:val="0"/>
          <w:numId w:val="58"/>
        </w:numPr>
        <w:tabs>
          <w:tab w:val="left" w:pos="1170"/>
        </w:tabs>
        <w:spacing w:line="360" w:lineRule="auto"/>
        <w:ind w:hanging="450"/>
        <w:rPr>
          <w:sz w:val="22"/>
          <w:szCs w:val="22"/>
          <w:u w:val="single"/>
        </w:rPr>
      </w:pPr>
      <w:r w:rsidRPr="00A22693">
        <w:rPr>
          <w:sz w:val="22"/>
          <w:szCs w:val="22"/>
        </w:rPr>
        <w:t>To receive crisis assistance, the applicant must have a verifiable home energy crisis.</w:t>
      </w:r>
    </w:p>
    <w:p w:rsidR="00AE09F1" w:rsidRPr="00A22693" w:rsidRDefault="00AE09F1" w:rsidP="00F4163A">
      <w:pPr>
        <w:pStyle w:val="ListParagraph"/>
        <w:numPr>
          <w:ilvl w:val="0"/>
          <w:numId w:val="58"/>
        </w:numPr>
        <w:tabs>
          <w:tab w:val="left" w:pos="1170"/>
        </w:tabs>
        <w:spacing w:line="360" w:lineRule="auto"/>
        <w:ind w:hanging="450"/>
        <w:rPr>
          <w:sz w:val="22"/>
          <w:szCs w:val="22"/>
        </w:rPr>
      </w:pPr>
      <w:r w:rsidRPr="00A22693">
        <w:rPr>
          <w:sz w:val="22"/>
          <w:szCs w:val="22"/>
        </w:rPr>
        <w:t>If the applicant lives in government subsidized housing, the Recipient must determine if all or part of their utility costs are paid directly or indirectly by the government and take the following actions:</w:t>
      </w:r>
    </w:p>
    <w:p w:rsidR="00AE09F1" w:rsidRPr="00A22693" w:rsidRDefault="00AE09F1" w:rsidP="00F4163A">
      <w:pPr>
        <w:pStyle w:val="ListParagraph"/>
        <w:numPr>
          <w:ilvl w:val="0"/>
          <w:numId w:val="59"/>
        </w:numPr>
        <w:tabs>
          <w:tab w:val="left" w:pos="1080"/>
        </w:tabs>
        <w:spacing w:line="360" w:lineRule="auto"/>
        <w:ind w:left="1440" w:hanging="270"/>
        <w:rPr>
          <w:sz w:val="22"/>
          <w:szCs w:val="22"/>
        </w:rPr>
      </w:pPr>
      <w:r w:rsidRPr="00A22693">
        <w:rPr>
          <w:sz w:val="22"/>
          <w:szCs w:val="22"/>
        </w:rPr>
        <w:t>The applicant is not eligible for assistance if their home heating and cooling costs are totally included in their rent and they have no obligation to pay any portion of the costs.</w:t>
      </w:r>
    </w:p>
    <w:p w:rsidR="00AE09F1" w:rsidRPr="00A22693" w:rsidRDefault="00AE09F1" w:rsidP="00F4163A">
      <w:pPr>
        <w:pStyle w:val="ListParagraph"/>
        <w:numPr>
          <w:ilvl w:val="0"/>
          <w:numId w:val="59"/>
        </w:numPr>
        <w:spacing w:line="360" w:lineRule="auto"/>
        <w:ind w:left="1440" w:hanging="270"/>
        <w:rPr>
          <w:sz w:val="22"/>
          <w:szCs w:val="22"/>
        </w:rPr>
      </w:pPr>
      <w:r w:rsidRPr="00A22693">
        <w:rPr>
          <w:sz w:val="22"/>
          <w:szCs w:val="22"/>
          <w:u w:val="single"/>
        </w:rPr>
        <w:t>For Crisis Assistance Only</w:t>
      </w:r>
      <w:r w:rsidRPr="00A22693">
        <w:rPr>
          <w:sz w:val="22"/>
          <w:szCs w:val="22"/>
        </w:rPr>
        <w:t>:  If the applicant receives an energy subsidy through Section 8 or a Public Housing Authority, then the agency must subtract the amount of the subsidy available to the applicant during the period covered by the utility bill from the allowable LIHEAP crisis benefit calculated for the household.</w:t>
      </w:r>
    </w:p>
    <w:p w:rsidR="00AE09F1" w:rsidRPr="00A22693" w:rsidRDefault="00AE09F1" w:rsidP="00F4163A">
      <w:pPr>
        <w:pStyle w:val="ListParagraph"/>
        <w:numPr>
          <w:ilvl w:val="0"/>
          <w:numId w:val="59"/>
        </w:numPr>
        <w:spacing w:line="360" w:lineRule="auto"/>
        <w:ind w:left="1440" w:hanging="270"/>
        <w:rPr>
          <w:sz w:val="22"/>
          <w:szCs w:val="22"/>
        </w:rPr>
      </w:pPr>
      <w:r w:rsidRPr="00A22693">
        <w:rPr>
          <w:sz w:val="22"/>
          <w:szCs w:val="22"/>
        </w:rPr>
        <w:t>The applicant is eligible for non-crisis, home energy assistance with no deductions at the same level as other applicants.</w:t>
      </w:r>
    </w:p>
    <w:p w:rsidR="00AE09F1" w:rsidRPr="00A22693" w:rsidRDefault="00AE09F1" w:rsidP="000B0DAC">
      <w:pPr>
        <w:pStyle w:val="ListParagraph"/>
        <w:numPr>
          <w:ilvl w:val="1"/>
          <w:numId w:val="56"/>
        </w:numPr>
        <w:tabs>
          <w:tab w:val="left" w:pos="990"/>
        </w:tabs>
        <w:spacing w:line="360" w:lineRule="auto"/>
        <w:ind w:hanging="540"/>
        <w:rPr>
          <w:sz w:val="22"/>
          <w:szCs w:val="22"/>
        </w:rPr>
      </w:pPr>
      <w:r w:rsidRPr="00A22693">
        <w:rPr>
          <w:sz w:val="22"/>
          <w:szCs w:val="22"/>
        </w:rPr>
        <w:t>The client must not reside in a group living facility or a home where the cost of residency is at least partially paid through any foster care or residential program administered by the state.</w:t>
      </w:r>
    </w:p>
    <w:p w:rsidR="00AE09F1" w:rsidRPr="00A22693" w:rsidRDefault="00AE09F1" w:rsidP="000B0DAC">
      <w:pPr>
        <w:pStyle w:val="ListParagraph"/>
        <w:numPr>
          <w:ilvl w:val="1"/>
          <w:numId w:val="56"/>
        </w:numPr>
        <w:tabs>
          <w:tab w:val="left" w:pos="990"/>
        </w:tabs>
        <w:spacing w:line="360" w:lineRule="auto"/>
        <w:ind w:hanging="540"/>
        <w:rPr>
          <w:sz w:val="22"/>
          <w:szCs w:val="22"/>
        </w:rPr>
      </w:pPr>
      <w:r w:rsidRPr="00A22693">
        <w:rPr>
          <w:sz w:val="22"/>
          <w:szCs w:val="22"/>
        </w:rPr>
        <w:t>The client must not be a student living in a dormitory.</w:t>
      </w:r>
    </w:p>
    <w:p w:rsidR="00AE09F1" w:rsidRDefault="00AE09F1" w:rsidP="009573C9">
      <w:pPr>
        <w:pStyle w:val="BodyText3"/>
        <w:numPr>
          <w:ilvl w:val="0"/>
          <w:numId w:val="56"/>
        </w:numPr>
        <w:spacing w:line="360" w:lineRule="auto"/>
        <w:ind w:left="450" w:right="432" w:hanging="540"/>
        <w:contextualSpacing/>
        <w:jc w:val="left"/>
        <w:rPr>
          <w:sz w:val="22"/>
          <w:szCs w:val="22"/>
          <w:u w:val="single"/>
        </w:rPr>
      </w:pPr>
      <w:r w:rsidRPr="00A22693">
        <w:rPr>
          <w:rFonts w:ascii="Times New Roman" w:hAnsi="Times New Roman" w:cs="Times New Roman"/>
          <w:sz w:val="22"/>
          <w:szCs w:val="22"/>
          <w:u w:val="single"/>
        </w:rPr>
        <w:t>Customer Records</w:t>
      </w:r>
    </w:p>
    <w:p w:rsidR="00AE09F1" w:rsidRPr="00A22693" w:rsidRDefault="00AE09F1" w:rsidP="000B0DAC">
      <w:pPr>
        <w:widowControl w:val="0"/>
        <w:tabs>
          <w:tab w:val="left" w:pos="180"/>
          <w:tab w:val="left" w:pos="630"/>
          <w:tab w:val="left" w:pos="720"/>
        </w:tabs>
        <w:autoSpaceDE w:val="0"/>
        <w:autoSpaceDN w:val="0"/>
        <w:spacing w:line="360" w:lineRule="auto"/>
        <w:ind w:left="450" w:right="576"/>
        <w:rPr>
          <w:sz w:val="22"/>
          <w:szCs w:val="22"/>
        </w:rPr>
      </w:pPr>
      <w:r w:rsidRPr="00A22693">
        <w:rPr>
          <w:sz w:val="22"/>
          <w:szCs w:val="22"/>
        </w:rPr>
        <w:t xml:space="preserve">The Recipient will maintain a separate client file for each LIHEAP client that includes at least the following information:  </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cs="Times New Roman"/>
          <w:sz w:val="22"/>
          <w:szCs w:val="22"/>
        </w:rPr>
        <w:t xml:space="preserve">  </w:t>
      </w:r>
      <w:r w:rsidRPr="00A22693">
        <w:rPr>
          <w:rFonts w:ascii="Times New Roman" w:hAnsi="Times New Roman" w:cs="Times New Roman"/>
          <w:b w:val="0"/>
          <w:sz w:val="22"/>
          <w:szCs w:val="22"/>
        </w:rPr>
        <w:t xml:space="preserve">Client's name, address, sex, age; </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cs="Times New Roman"/>
          <w:b w:val="0"/>
          <w:sz w:val="22"/>
          <w:szCs w:val="22"/>
        </w:rPr>
        <w:t xml:space="preserve">  Names, ages and identification documentation of all household members</w:t>
      </w:r>
      <w:r w:rsidRPr="00A22693">
        <w:rPr>
          <w:rFonts w:ascii="Times New Roman" w:hAnsi="Times New Roman" w:cs="Times New Roman"/>
          <w:sz w:val="22"/>
          <w:szCs w:val="22"/>
        </w:rPr>
        <w:t xml:space="preserve">; </w:t>
      </w:r>
    </w:p>
    <w:p w:rsidR="00AE09F1" w:rsidRPr="00A22693" w:rsidRDefault="00AE09F1" w:rsidP="007B24EC">
      <w:pPr>
        <w:pStyle w:val="ListParagraph"/>
        <w:widowControl w:val="0"/>
        <w:numPr>
          <w:ilvl w:val="0"/>
          <w:numId w:val="57"/>
        </w:numPr>
        <w:tabs>
          <w:tab w:val="left" w:pos="180"/>
          <w:tab w:val="left" w:pos="630"/>
          <w:tab w:val="left" w:pos="810"/>
        </w:tabs>
        <w:autoSpaceDE w:val="0"/>
        <w:autoSpaceDN w:val="0"/>
        <w:spacing w:line="360" w:lineRule="auto"/>
        <w:ind w:right="576"/>
        <w:rPr>
          <w:sz w:val="22"/>
          <w:szCs w:val="22"/>
        </w:rPr>
      </w:pPr>
      <w:r w:rsidRPr="00A22693">
        <w:rPr>
          <w:sz w:val="22"/>
          <w:szCs w:val="22"/>
        </w:rPr>
        <w:t>Documented Social Security Numbers for all household members (some exceptions may apply and will be outlined by the Department);</w:t>
      </w:r>
    </w:p>
    <w:p w:rsidR="00AE09F1" w:rsidRDefault="00AE09F1" w:rsidP="009573C9">
      <w:pPr>
        <w:pStyle w:val="BodyText3"/>
        <w:widowControl w:val="0"/>
        <w:numPr>
          <w:ilvl w:val="0"/>
          <w:numId w:val="57"/>
        </w:numPr>
        <w:tabs>
          <w:tab w:val="left" w:pos="180"/>
          <w:tab w:val="left" w:pos="630"/>
          <w:tab w:val="left" w:pos="720"/>
        </w:tabs>
        <w:autoSpaceDE w:val="0"/>
        <w:autoSpaceDN w:val="0"/>
        <w:spacing w:line="360" w:lineRule="auto"/>
        <w:ind w:left="720" w:right="576" w:hanging="270"/>
        <w:contextualSpacing/>
        <w:jc w:val="left"/>
        <w:rPr>
          <w:sz w:val="22"/>
          <w:szCs w:val="22"/>
        </w:rPr>
      </w:pPr>
      <w:r w:rsidRPr="00A22693">
        <w:rPr>
          <w:rFonts w:ascii="Times New Roman" w:hAnsi="Times New Roman" w:cs="Times New Roman"/>
          <w:b w:val="0"/>
          <w:sz w:val="22"/>
          <w:szCs w:val="22"/>
        </w:rPr>
        <w:t xml:space="preserve">  Income amount and method of verification for all household members;</w:t>
      </w:r>
    </w:p>
    <w:p w:rsidR="00AE09F1" w:rsidRPr="00A22693" w:rsidRDefault="00AE09F1" w:rsidP="000B0DAC">
      <w:pPr>
        <w:pStyle w:val="ListParagraph"/>
        <w:widowControl w:val="0"/>
        <w:numPr>
          <w:ilvl w:val="0"/>
          <w:numId w:val="57"/>
        </w:numPr>
        <w:tabs>
          <w:tab w:val="left" w:pos="180"/>
          <w:tab w:val="left" w:pos="630"/>
          <w:tab w:val="left" w:pos="720"/>
        </w:tabs>
        <w:autoSpaceDE w:val="0"/>
        <w:autoSpaceDN w:val="0"/>
        <w:spacing w:line="360" w:lineRule="auto"/>
        <w:ind w:left="720" w:right="576" w:hanging="270"/>
        <w:rPr>
          <w:sz w:val="22"/>
          <w:szCs w:val="22"/>
        </w:rPr>
      </w:pPr>
      <w:r w:rsidRPr="00A22693">
        <w:rPr>
          <w:sz w:val="22"/>
          <w:szCs w:val="22"/>
        </w:rPr>
        <w:t xml:space="preserve">  Income documentation to support eligibility;</w:t>
      </w:r>
    </w:p>
    <w:p w:rsidR="00AE09F1" w:rsidRPr="00A22693" w:rsidRDefault="00AE09F1" w:rsidP="000B0DAC">
      <w:pPr>
        <w:pStyle w:val="ListParagraph"/>
        <w:widowControl w:val="0"/>
        <w:numPr>
          <w:ilvl w:val="0"/>
          <w:numId w:val="57"/>
        </w:numPr>
        <w:tabs>
          <w:tab w:val="left" w:pos="180"/>
          <w:tab w:val="left" w:pos="630"/>
          <w:tab w:val="left" w:pos="720"/>
        </w:tabs>
        <w:autoSpaceDE w:val="0"/>
        <w:autoSpaceDN w:val="0"/>
        <w:spacing w:line="360" w:lineRule="auto"/>
        <w:ind w:left="720" w:right="576" w:hanging="270"/>
        <w:rPr>
          <w:sz w:val="22"/>
          <w:szCs w:val="22"/>
        </w:rPr>
      </w:pPr>
      <w:r w:rsidRPr="00A22693">
        <w:rPr>
          <w:sz w:val="22"/>
          <w:szCs w:val="22"/>
        </w:rPr>
        <w:t xml:space="preserve">  Statement of self-declaration of income if applicable; </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rPr>
          <w:sz w:val="22"/>
          <w:szCs w:val="22"/>
        </w:rPr>
      </w:pPr>
      <w:r w:rsidRPr="00A22693">
        <w:rPr>
          <w:sz w:val="22"/>
          <w:szCs w:val="22"/>
        </w:rPr>
        <w:t>If the total household income is less than 50% of the current Federal Poverty Guidelines and no one in the household is receiving SNAP assistance, include a signed statement of how basic living expenses i.e., food, shelter and transportation are being provided.</w:t>
      </w:r>
    </w:p>
    <w:p w:rsidR="00AE09F1" w:rsidRPr="00A22693" w:rsidRDefault="00AE09F1" w:rsidP="007B24EC">
      <w:pPr>
        <w:pStyle w:val="ListParagraph"/>
        <w:numPr>
          <w:ilvl w:val="0"/>
          <w:numId w:val="57"/>
        </w:numPr>
        <w:spacing w:line="360" w:lineRule="auto"/>
        <w:rPr>
          <w:sz w:val="22"/>
          <w:szCs w:val="22"/>
        </w:rPr>
      </w:pPr>
      <w:r w:rsidRPr="00A22693">
        <w:rPr>
          <w:sz w:val="22"/>
          <w:szCs w:val="22"/>
        </w:rPr>
        <w:t>Copies of approval or denial letters provided to the client;</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rPr>
          <w:sz w:val="22"/>
          <w:szCs w:val="22"/>
        </w:rPr>
      </w:pPr>
      <w:r w:rsidRPr="00A22693">
        <w:rPr>
          <w:sz w:val="22"/>
          <w:szCs w:val="22"/>
        </w:rPr>
        <w:lastRenderedPageBreak/>
        <w:t>If preference is given due to a disability, documentation of disability income or physician’s statement.</w:t>
      </w:r>
    </w:p>
    <w:p w:rsidR="00AE09F1" w:rsidRPr="00A22693" w:rsidRDefault="00AE09F1" w:rsidP="007B24EC">
      <w:pPr>
        <w:pStyle w:val="ListParagraph"/>
        <w:widowControl w:val="0"/>
        <w:numPr>
          <w:ilvl w:val="0"/>
          <w:numId w:val="57"/>
        </w:numPr>
        <w:tabs>
          <w:tab w:val="left" w:pos="180"/>
          <w:tab w:val="left" w:pos="630"/>
          <w:tab w:val="left" w:pos="810"/>
          <w:tab w:val="left" w:pos="900"/>
        </w:tabs>
        <w:autoSpaceDE w:val="0"/>
        <w:autoSpaceDN w:val="0"/>
        <w:spacing w:line="360" w:lineRule="auto"/>
        <w:ind w:right="576" w:hanging="450"/>
        <w:rPr>
          <w:sz w:val="22"/>
          <w:szCs w:val="22"/>
        </w:rPr>
      </w:pPr>
      <w:r w:rsidRPr="00A22693">
        <w:rPr>
          <w:sz w:val="22"/>
          <w:szCs w:val="22"/>
        </w:rPr>
        <w:t xml:space="preserve">Documentation of client’s obligation to pay the energy bill for the residence in which they reside.  </w:t>
      </w:r>
    </w:p>
    <w:p w:rsidR="00AE09F1" w:rsidRPr="00A22693" w:rsidRDefault="00AE09F1" w:rsidP="00F80215">
      <w:pPr>
        <w:pStyle w:val="ListParagraph"/>
        <w:widowControl w:val="0"/>
        <w:numPr>
          <w:ilvl w:val="0"/>
          <w:numId w:val="57"/>
        </w:numPr>
        <w:tabs>
          <w:tab w:val="left" w:pos="180"/>
          <w:tab w:val="left" w:pos="810"/>
          <w:tab w:val="left" w:pos="900"/>
        </w:tabs>
        <w:autoSpaceDE w:val="0"/>
        <w:autoSpaceDN w:val="0"/>
        <w:spacing w:line="360" w:lineRule="auto"/>
        <w:ind w:right="576" w:hanging="450"/>
        <w:rPr>
          <w:sz w:val="22"/>
          <w:szCs w:val="22"/>
        </w:rPr>
      </w:pPr>
      <w:r w:rsidRPr="00A22693">
        <w:rPr>
          <w:sz w:val="22"/>
          <w:szCs w:val="22"/>
        </w:rPr>
        <w:t>All LIHEAP assistance applications must be signed by the client and by the Recipient’s  representative and supervisory/edit staff.</w:t>
      </w:r>
    </w:p>
    <w:p w:rsidR="00AE09F1" w:rsidRPr="00A22693" w:rsidRDefault="00AE09F1" w:rsidP="00AE3700">
      <w:pPr>
        <w:pStyle w:val="ListParagraph"/>
        <w:numPr>
          <w:ilvl w:val="0"/>
          <w:numId w:val="56"/>
        </w:numPr>
        <w:spacing w:line="360" w:lineRule="auto"/>
        <w:ind w:left="450" w:right="432" w:hanging="450"/>
        <w:rPr>
          <w:b/>
          <w:sz w:val="22"/>
          <w:szCs w:val="22"/>
          <w:u w:val="single"/>
        </w:rPr>
      </w:pPr>
      <w:r w:rsidRPr="00A22693">
        <w:rPr>
          <w:b/>
          <w:spacing w:val="-2"/>
          <w:sz w:val="22"/>
          <w:szCs w:val="22"/>
          <w:u w:val="single"/>
        </w:rPr>
        <w:t xml:space="preserve">Energy Vendor Relations </w:t>
      </w:r>
      <w:r w:rsidRPr="00A22693">
        <w:rPr>
          <w:b/>
          <w:sz w:val="22"/>
          <w:szCs w:val="22"/>
        </w:rPr>
        <w:t xml:space="preserve">  </w:t>
      </w:r>
    </w:p>
    <w:p w:rsidR="00AE09F1" w:rsidRPr="00A22693" w:rsidRDefault="00AE09F1" w:rsidP="00AE3700">
      <w:pPr>
        <w:pStyle w:val="ListParagraph"/>
        <w:spacing w:line="360" w:lineRule="auto"/>
        <w:ind w:left="450" w:right="432"/>
        <w:rPr>
          <w:sz w:val="22"/>
          <w:szCs w:val="22"/>
          <w:u w:val="single"/>
        </w:rPr>
      </w:pPr>
      <w:r w:rsidRPr="00A22693">
        <w:rPr>
          <w:sz w:val="22"/>
          <w:szCs w:val="22"/>
        </w:rPr>
        <w:t>The Recipient shall negotiate and maintain written agreements (the “Vendor Agreement”), with home energy suppliers which shall at a minimum include:</w:t>
      </w:r>
    </w:p>
    <w:p w:rsidR="00AE09F1" w:rsidRPr="00A22693" w:rsidRDefault="00AE09F1" w:rsidP="006C2080">
      <w:pPr>
        <w:pStyle w:val="ListParagraph"/>
        <w:numPr>
          <w:ilvl w:val="1"/>
          <w:numId w:val="56"/>
        </w:numPr>
        <w:tabs>
          <w:tab w:val="left" w:pos="900"/>
        </w:tabs>
        <w:spacing w:line="360" w:lineRule="auto"/>
        <w:ind w:left="450" w:hanging="90"/>
        <w:rPr>
          <w:sz w:val="22"/>
          <w:szCs w:val="22"/>
        </w:rPr>
      </w:pPr>
      <w:r w:rsidRPr="00A22693">
        <w:rPr>
          <w:sz w:val="22"/>
          <w:szCs w:val="22"/>
        </w:rPr>
        <w:t>The beginning and ending date of the agreement.</w:t>
      </w:r>
    </w:p>
    <w:p w:rsidR="00AE09F1" w:rsidRPr="00A22693" w:rsidRDefault="00AE09F1" w:rsidP="00F80215">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Vendor Agreement must include a process for identifying the Recipient’s representatives authorized to resolve a crisis situation and make a payment commitment on behalf of the Recipient.   </w:t>
      </w:r>
    </w:p>
    <w:p w:rsidR="00AE09F1" w:rsidRPr="00A22693" w:rsidRDefault="00AE09F1" w:rsidP="00F80215">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Vendor Agreement must include a process for identifying the Vendor’s representatives authorized to resolve a crisis. </w:t>
      </w:r>
    </w:p>
    <w:p w:rsidR="00AE09F1" w:rsidRPr="00A22693" w:rsidRDefault="00AE09F1" w:rsidP="00F80215">
      <w:pPr>
        <w:pStyle w:val="ListParagraph"/>
        <w:numPr>
          <w:ilvl w:val="1"/>
          <w:numId w:val="56"/>
        </w:numPr>
        <w:spacing w:line="360" w:lineRule="auto"/>
        <w:ind w:left="900" w:right="432" w:hanging="540"/>
        <w:rPr>
          <w:sz w:val="22"/>
          <w:szCs w:val="22"/>
          <w:u w:val="single"/>
        </w:rPr>
      </w:pPr>
      <w:r w:rsidRPr="00A22693">
        <w:rPr>
          <w:sz w:val="22"/>
          <w:szCs w:val="22"/>
        </w:rPr>
        <w:t>A description of how energy payments will be made directly to the vendor on behalf of the LIHEAP eligible customer. In cases where no vendor agreement exists, the payment shall be made to the client in the form of a two-party check made payable to the client and vendor.  This procedure shall be used only in rare special circumstances, according to the Recipient’s purchasing policies and only with written approval of the Recipient’s management.</w:t>
      </w:r>
    </w:p>
    <w:p w:rsidR="00AE09F1" w:rsidRPr="00A22693" w:rsidRDefault="00AE09F1" w:rsidP="00F80215">
      <w:pPr>
        <w:pStyle w:val="ListParagraph"/>
        <w:numPr>
          <w:ilvl w:val="1"/>
          <w:numId w:val="56"/>
        </w:numPr>
        <w:spacing w:line="360" w:lineRule="auto"/>
        <w:ind w:left="900" w:right="432" w:hanging="540"/>
        <w:rPr>
          <w:sz w:val="22"/>
          <w:szCs w:val="22"/>
          <w:u w:val="single"/>
        </w:rPr>
      </w:pPr>
      <w:r w:rsidRPr="00A22693">
        <w:rPr>
          <w:sz w:val="22"/>
          <w:szCs w:val="22"/>
        </w:rPr>
        <w:t>Assurances from the home energy supplier that no household receiving LIHEAP assistance will be treated adversely because of such assistance under applicable provisions of state law or public regulatory requirements.</w:t>
      </w:r>
    </w:p>
    <w:p w:rsidR="00AE09F1" w:rsidRDefault="00AE09F1" w:rsidP="009573C9">
      <w:pPr>
        <w:pStyle w:val="BodyText3"/>
        <w:numPr>
          <w:ilvl w:val="1"/>
          <w:numId w:val="56"/>
        </w:numPr>
        <w:spacing w:line="360" w:lineRule="auto"/>
        <w:ind w:left="900" w:right="432" w:hanging="540"/>
        <w:contextualSpacing/>
        <w:jc w:val="left"/>
        <w:rPr>
          <w:sz w:val="22"/>
          <w:szCs w:val="22"/>
          <w:u w:val="single"/>
        </w:rPr>
      </w:pPr>
      <w:r w:rsidRPr="00A22693">
        <w:rPr>
          <w:rFonts w:ascii="Times New Roman" w:hAnsi="Times New Roman" w:cs="Times New Roman"/>
          <w:b w:val="0"/>
          <w:sz w:val="22"/>
          <w:szCs w:val="22"/>
        </w:rPr>
        <w:t>Assurances from the home energy supplier that they will not discriminate, either in the cost of goods supplied or the services provided, against the eligible household on whose behalf payments are made.</w:t>
      </w:r>
    </w:p>
    <w:p w:rsidR="00AE09F1" w:rsidRDefault="00AE09F1" w:rsidP="009573C9">
      <w:pPr>
        <w:pStyle w:val="BodyText3"/>
        <w:numPr>
          <w:ilvl w:val="1"/>
          <w:numId w:val="56"/>
        </w:numPr>
        <w:spacing w:line="360" w:lineRule="auto"/>
        <w:ind w:left="900" w:right="432" w:hanging="540"/>
        <w:contextualSpacing/>
        <w:jc w:val="left"/>
        <w:rPr>
          <w:sz w:val="22"/>
          <w:szCs w:val="22"/>
        </w:rPr>
      </w:pPr>
      <w:r w:rsidRPr="00DD2C1F">
        <w:rPr>
          <w:rFonts w:ascii="Times New Roman" w:hAnsi="Times New Roman" w:cs="Times New Roman"/>
          <w:sz w:val="22"/>
          <w:szCs w:val="22"/>
        </w:rPr>
        <w:t xml:space="preserve">An understanding that only energy related elements of a utility bill are to be paid.  No water or </w:t>
      </w:r>
      <w:r w:rsidRPr="00DD2C1F">
        <w:rPr>
          <w:rFonts w:ascii="Times New Roman" w:hAnsi="Times New Roman" w:cs="Times New Roman"/>
          <w:b w:val="0"/>
          <w:sz w:val="22"/>
          <w:szCs w:val="22"/>
        </w:rPr>
        <w:t>sewage</w:t>
      </w:r>
      <w:r w:rsidRPr="00A22693">
        <w:rPr>
          <w:rFonts w:ascii="Times New Roman" w:hAnsi="Times New Roman" w:cs="Times New Roman"/>
          <w:b w:val="0"/>
          <w:sz w:val="22"/>
          <w:szCs w:val="22"/>
        </w:rPr>
        <w:t xml:space="preserve"> charges may be paid except if required by the energy vendor to resolving the crisis and no other resources to pay that portion of the bill can be secured by the customer or Recipient. </w:t>
      </w:r>
    </w:p>
    <w:p w:rsidR="00AE09F1" w:rsidRPr="00A22693" w:rsidRDefault="00AE09F1" w:rsidP="00F80215">
      <w:pPr>
        <w:pStyle w:val="ListParagraph"/>
        <w:numPr>
          <w:ilvl w:val="1"/>
          <w:numId w:val="56"/>
        </w:numPr>
        <w:spacing w:line="360" w:lineRule="auto"/>
        <w:ind w:left="900" w:hanging="540"/>
        <w:rPr>
          <w:sz w:val="22"/>
          <w:szCs w:val="22"/>
        </w:rPr>
      </w:pPr>
      <w:r w:rsidRPr="00A22693">
        <w:rPr>
          <w:sz w:val="22"/>
          <w:szCs w:val="22"/>
        </w:rPr>
        <w:t>A statement that the Recipient may not pay for charges that result from illegal activities such as a bad check or meter tampering.  A statement that the vendor is aware that those charges are the responsibility of the customer.</w:t>
      </w:r>
    </w:p>
    <w:p w:rsidR="00AE09F1" w:rsidRPr="00A22693" w:rsidRDefault="00AE09F1" w:rsidP="00AE3700">
      <w:pPr>
        <w:pStyle w:val="ListParagraph"/>
        <w:numPr>
          <w:ilvl w:val="1"/>
          <w:numId w:val="56"/>
        </w:numPr>
        <w:spacing w:line="360" w:lineRule="auto"/>
        <w:ind w:left="900" w:hanging="540"/>
        <w:rPr>
          <w:sz w:val="22"/>
          <w:szCs w:val="22"/>
        </w:rPr>
      </w:pPr>
      <w:r w:rsidRPr="00A22693">
        <w:rPr>
          <w:sz w:val="22"/>
          <w:szCs w:val="22"/>
        </w:rPr>
        <w:t>A statement that the vendor is aware that when the benefit amount does not pay for the complete charges owed by a customer, that the customer is responsible for the remaining amount owed.</w:t>
      </w:r>
    </w:p>
    <w:p w:rsidR="00AE09F1" w:rsidRPr="00A22693" w:rsidRDefault="00AE09F1" w:rsidP="00BF5299">
      <w:pPr>
        <w:pStyle w:val="ListParagraph"/>
        <w:numPr>
          <w:ilvl w:val="1"/>
          <w:numId w:val="56"/>
        </w:numPr>
        <w:tabs>
          <w:tab w:val="left" w:pos="720"/>
          <w:tab w:val="left" w:pos="900"/>
        </w:tabs>
        <w:spacing w:line="360" w:lineRule="auto"/>
        <w:ind w:left="900" w:hanging="540"/>
        <w:rPr>
          <w:sz w:val="22"/>
          <w:szCs w:val="22"/>
        </w:rPr>
      </w:pPr>
      <w:r w:rsidRPr="00A22693">
        <w:rPr>
          <w:sz w:val="22"/>
          <w:szCs w:val="22"/>
        </w:rPr>
        <w:t xml:space="preserve">Details on how the vendor will assist the Recipient in verifying the LIHEAP applicant’s account information and in the case of crisis assistance make timely commitments to resolve the crisis. A process should be in place to verify the current amount owned and the amount necessary to  resolve the crisis situation. </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lastRenderedPageBreak/>
        <w:t xml:space="preserve"> The Recipient’s commitment to make payment to the vendor within 30 days of the day of the Recipient’s promise to pay.  </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t xml:space="preserve"> This agreement will be reviewed by both parties at least every 2 years.</w:t>
      </w:r>
    </w:p>
    <w:p w:rsidR="00AE09F1" w:rsidRPr="00A22693" w:rsidRDefault="00AE09F1" w:rsidP="00AE3700">
      <w:pPr>
        <w:pStyle w:val="ListParagraph"/>
        <w:numPr>
          <w:ilvl w:val="1"/>
          <w:numId w:val="56"/>
        </w:numPr>
        <w:tabs>
          <w:tab w:val="left" w:pos="810"/>
        </w:tabs>
        <w:spacing w:line="360" w:lineRule="auto"/>
        <w:ind w:left="900" w:hanging="540"/>
        <w:rPr>
          <w:sz w:val="22"/>
          <w:szCs w:val="22"/>
        </w:rPr>
      </w:pPr>
      <w:r w:rsidRPr="00A22693">
        <w:rPr>
          <w:sz w:val="22"/>
          <w:szCs w:val="22"/>
        </w:rPr>
        <w:t xml:space="preserve"> Vendor agreements must be signed by upper level management of both the Recipient and the vendor who has authority to enter into such commitments. </w:t>
      </w:r>
    </w:p>
    <w:p w:rsidR="00AE09F1" w:rsidRPr="00A22693" w:rsidRDefault="00AE09F1" w:rsidP="00CC3642">
      <w:pPr>
        <w:pStyle w:val="ListParagraph"/>
        <w:numPr>
          <w:ilvl w:val="1"/>
          <w:numId w:val="56"/>
        </w:numPr>
        <w:tabs>
          <w:tab w:val="left" w:pos="900"/>
        </w:tabs>
        <w:spacing w:line="360" w:lineRule="auto"/>
        <w:ind w:left="900" w:hanging="540"/>
        <w:rPr>
          <w:sz w:val="22"/>
          <w:szCs w:val="22"/>
        </w:rPr>
      </w:pPr>
      <w:r w:rsidRPr="00A22693">
        <w:rPr>
          <w:sz w:val="22"/>
          <w:szCs w:val="22"/>
        </w:rPr>
        <w:t xml:space="preserve">A description of when LIHEAP payments made to the vendor cannot be applied to the client’s account, the funds will be returned to the Recipient or with the Recipient’s approval applied to another eligible customer’s account.  </w:t>
      </w:r>
    </w:p>
    <w:p w:rsidR="00AE09F1" w:rsidRPr="00A22693" w:rsidRDefault="00AE09F1" w:rsidP="00CC3642">
      <w:pPr>
        <w:pStyle w:val="ListParagraph"/>
        <w:numPr>
          <w:ilvl w:val="1"/>
          <w:numId w:val="56"/>
        </w:numPr>
        <w:tabs>
          <w:tab w:val="left" w:pos="900"/>
        </w:tabs>
        <w:spacing w:line="360" w:lineRule="auto"/>
        <w:ind w:left="900" w:hanging="540"/>
        <w:rPr>
          <w:sz w:val="22"/>
          <w:szCs w:val="22"/>
        </w:rPr>
      </w:pPr>
      <w:r w:rsidRPr="00A22693">
        <w:rPr>
          <w:sz w:val="22"/>
          <w:szCs w:val="22"/>
        </w:rPr>
        <w:t xml:space="preserve">The energy vendor, with the exception of municipal providers, must be in “active” status with the State of Florida: </w:t>
      </w:r>
      <w:hyperlink r:id="rId10" w:history="1">
        <w:r w:rsidRPr="00A22693">
          <w:rPr>
            <w:rStyle w:val="Hyperlink"/>
            <w:sz w:val="22"/>
            <w:szCs w:val="22"/>
          </w:rPr>
          <w:t>http://sunbiz.org/search.html</w:t>
        </w:r>
      </w:hyperlink>
      <w:r w:rsidRPr="00A22693">
        <w:rPr>
          <w:sz w:val="22"/>
          <w:szCs w:val="22"/>
        </w:rPr>
        <w:t xml:space="preserve"> and the vendor’s name must be checked on EPLS: </w:t>
      </w:r>
      <w:hyperlink r:id="rId11" w:history="1">
        <w:r w:rsidRPr="00A22693">
          <w:rPr>
            <w:rStyle w:val="Hyperlink"/>
            <w:sz w:val="22"/>
            <w:szCs w:val="22"/>
          </w:rPr>
          <w:t>https://www.epls.gov/</w:t>
        </w:r>
      </w:hyperlink>
      <w:r w:rsidRPr="00A22693">
        <w:rPr>
          <w:sz w:val="22"/>
          <w:szCs w:val="22"/>
        </w:rPr>
        <w:t xml:space="preserve">.  The business name on the vendor agreement must match the legal business name on the State of Florida website. </w:t>
      </w:r>
    </w:p>
    <w:p w:rsidR="00AE09F1" w:rsidRPr="00A22693" w:rsidRDefault="00AE09F1" w:rsidP="00AE3700">
      <w:pPr>
        <w:rPr>
          <w:sz w:val="22"/>
          <w:szCs w:val="22"/>
        </w:rPr>
      </w:pPr>
    </w:p>
    <w:p w:rsidR="00AE09F1" w:rsidRPr="00A22693" w:rsidRDefault="00AE09F1" w:rsidP="000B0DAC">
      <w:pPr>
        <w:spacing w:before="216"/>
        <w:ind w:left="187"/>
        <w:rPr>
          <w:b/>
          <w:bCs/>
          <w:sz w:val="22"/>
          <w:szCs w:val="22"/>
        </w:rPr>
      </w:pPr>
    </w:p>
    <w:p w:rsidR="00AE09F1" w:rsidRPr="00A22693" w:rsidRDefault="00AE09F1">
      <w:pPr>
        <w:spacing w:before="216"/>
        <w:ind w:left="187"/>
        <w:jc w:val="center"/>
        <w:rPr>
          <w:b/>
          <w:bCs/>
          <w:sz w:val="22"/>
          <w:szCs w:val="22"/>
        </w:rPr>
      </w:pPr>
    </w:p>
    <w:p w:rsidR="00AE09F1" w:rsidRPr="00A22693" w:rsidRDefault="00AE09F1" w:rsidP="00DD2C1F">
      <w:pPr>
        <w:spacing w:before="216"/>
        <w:ind w:left="187"/>
        <w:jc w:val="center"/>
        <w:rPr>
          <w:b/>
          <w:sz w:val="22"/>
          <w:szCs w:val="22"/>
        </w:rPr>
      </w:pPr>
      <w:r>
        <w:rPr>
          <w:b/>
          <w:bCs/>
          <w:sz w:val="22"/>
          <w:szCs w:val="22"/>
        </w:rPr>
        <w:br w:type="page"/>
      </w:r>
      <w:r w:rsidRPr="00A22693">
        <w:rPr>
          <w:b/>
          <w:sz w:val="22"/>
          <w:szCs w:val="22"/>
        </w:rPr>
        <w:lastRenderedPageBreak/>
        <w:t>LIHEAP</w:t>
      </w:r>
      <w:r w:rsidRPr="00A22693">
        <w:rPr>
          <w:b/>
          <w:sz w:val="22"/>
          <w:szCs w:val="22"/>
        </w:rPr>
        <w:br/>
        <w:t>ATTACHMENT B</w:t>
      </w:r>
    </w:p>
    <w:p w:rsidR="00AE09F1" w:rsidRPr="00A22693" w:rsidRDefault="00AE09F1" w:rsidP="00206E88">
      <w:pPr>
        <w:pStyle w:val="Style10"/>
        <w:tabs>
          <w:tab w:val="left" w:pos="720"/>
          <w:tab w:val="left" w:pos="1170"/>
        </w:tabs>
        <w:spacing w:line="240" w:lineRule="auto"/>
        <w:ind w:left="1166" w:hanging="1094"/>
        <w:jc w:val="center"/>
        <w:rPr>
          <w:b/>
          <w:sz w:val="22"/>
          <w:szCs w:val="22"/>
          <w:u w:val="single"/>
        </w:rPr>
      </w:pPr>
      <w:r w:rsidRPr="00A22693">
        <w:rPr>
          <w:b/>
          <w:sz w:val="22"/>
          <w:szCs w:val="22"/>
          <w:u w:val="single"/>
        </w:rPr>
        <w:t>PROGRAM STATUTES AND REGULATIONS</w:t>
      </w:r>
    </w:p>
    <w:p w:rsidR="00AE09F1" w:rsidRPr="00A22693" w:rsidRDefault="00AE09F1" w:rsidP="00206E88">
      <w:pPr>
        <w:pStyle w:val="Style10"/>
        <w:tabs>
          <w:tab w:val="left" w:pos="720"/>
          <w:tab w:val="left" w:pos="1170"/>
        </w:tabs>
        <w:spacing w:line="240" w:lineRule="auto"/>
        <w:ind w:left="1166" w:hanging="1094"/>
        <w:jc w:val="center"/>
        <w:rPr>
          <w:b/>
          <w:sz w:val="22"/>
          <w:szCs w:val="22"/>
        </w:rPr>
      </w:pPr>
    </w:p>
    <w:p w:rsidR="00AE09F1" w:rsidRPr="00A22693" w:rsidRDefault="00AE09F1" w:rsidP="00206E88">
      <w:pPr>
        <w:pStyle w:val="Style10"/>
        <w:numPr>
          <w:ilvl w:val="0"/>
          <w:numId w:val="54"/>
        </w:numPr>
        <w:tabs>
          <w:tab w:val="left" w:pos="-360"/>
          <w:tab w:val="left" w:pos="-270"/>
          <w:tab w:val="left" w:pos="630"/>
        </w:tabs>
        <w:spacing w:line="360" w:lineRule="auto"/>
        <w:ind w:left="720" w:hanging="360"/>
        <w:rPr>
          <w:sz w:val="22"/>
          <w:szCs w:val="22"/>
        </w:rPr>
      </w:pPr>
      <w:r w:rsidRPr="00A22693">
        <w:rPr>
          <w:sz w:val="22"/>
          <w:szCs w:val="22"/>
        </w:rPr>
        <w:t xml:space="preserve"> </w:t>
      </w:r>
      <w:r w:rsidRPr="00A22693">
        <w:rPr>
          <w:sz w:val="22"/>
          <w:szCs w:val="22"/>
          <w:u w:val="single"/>
        </w:rPr>
        <w:t>INCORPORATION OF LAWS, RULES, REGULATIONS AND POLICIES</w:t>
      </w:r>
    </w:p>
    <w:p w:rsidR="00AE09F1" w:rsidRPr="00A22693" w:rsidRDefault="00AE09F1" w:rsidP="00A461D7">
      <w:pPr>
        <w:spacing w:line="360" w:lineRule="auto"/>
        <w:ind w:left="677"/>
        <w:rPr>
          <w:iCs/>
          <w:sz w:val="22"/>
          <w:szCs w:val="22"/>
        </w:rPr>
      </w:pPr>
      <w:r w:rsidRPr="00A22693">
        <w:rPr>
          <w:sz w:val="22"/>
          <w:szCs w:val="22"/>
        </w:rPr>
        <w:t xml:space="preserve">The applicable documents governing service provision regulations are in the Common Rule, 45 CFR Part 74 and 92, or OMB Circular No. A-110 (now 2 CFR 215), "Grants and Agreements with Institutions of Higher Education, Hospitals, and Other Nonprofit Organizations," and either OMB Circular No. A-87 (now 2 CFR 225), "Cost Principles for State and Local Governments," OMB Circular No. A-21 (now 2 CFR 220), "Cost Principles for Educational Institutions," or OMB Circular No. A-122 (now 2CFR 230), "Cost Principles for Nonprofit Organizations," and OMB Circular No. A-133, "Audits of States, Local Governments, and Non-Profit Organizations." If this Agreement is made with a commercial (for-profit) organization on a cost-reimbursement basis, the Recipient shall be subject to Federal Acquisition Regulations 31.2 and 931.2. Low-Income Home Energy Assistance Act of 1981 (Title XXVI of the Omnibus Budget Reconciliation Act of 1981, Public Law 97-35), as amended.  The following Federal Department of Health and Human Services regulations codified </w:t>
      </w:r>
      <w:r w:rsidRPr="00A22693">
        <w:rPr>
          <w:iCs/>
          <w:sz w:val="22"/>
          <w:szCs w:val="22"/>
        </w:rPr>
        <w:t xml:space="preserve">in </w:t>
      </w:r>
      <w:r w:rsidRPr="00A22693">
        <w:rPr>
          <w:sz w:val="22"/>
          <w:szCs w:val="22"/>
        </w:rPr>
        <w:t xml:space="preserve">Title </w:t>
      </w:r>
      <w:r w:rsidRPr="00A22693">
        <w:rPr>
          <w:iCs/>
          <w:sz w:val="22"/>
          <w:szCs w:val="22"/>
        </w:rPr>
        <w:t>45 of the Code of</w:t>
      </w:r>
      <w:r w:rsidRPr="00A22693">
        <w:rPr>
          <w:i/>
          <w:iCs/>
          <w:sz w:val="22"/>
          <w:szCs w:val="22"/>
        </w:rPr>
        <w:t xml:space="preserve"> </w:t>
      </w:r>
      <w:r w:rsidRPr="00A22693">
        <w:rPr>
          <w:sz w:val="22"/>
          <w:szCs w:val="22"/>
        </w:rPr>
        <w:t xml:space="preserve">Federal Regulations </w:t>
      </w:r>
      <w:r w:rsidRPr="00A22693">
        <w:rPr>
          <w:iCs/>
          <w:sz w:val="22"/>
          <w:szCs w:val="22"/>
        </w:rPr>
        <w:t>are also applicable under this Agreement.</w:t>
      </w:r>
    </w:p>
    <w:p w:rsidR="00AE09F1" w:rsidRDefault="00AE09F1" w:rsidP="009573C9">
      <w:pPr>
        <w:pStyle w:val="ListParagraph"/>
        <w:numPr>
          <w:ilvl w:val="0"/>
          <w:numId w:val="31"/>
        </w:numPr>
        <w:spacing w:line="360" w:lineRule="auto"/>
        <w:rPr>
          <w:sz w:val="22"/>
          <w:szCs w:val="22"/>
        </w:rPr>
      </w:pPr>
      <w:r w:rsidRPr="00A22693">
        <w:rPr>
          <w:sz w:val="22"/>
          <w:szCs w:val="22"/>
        </w:rPr>
        <w:t xml:space="preserve">   Part 16 – Procedures of the Departmental Grant Appeals Board;</w:t>
      </w:r>
    </w:p>
    <w:p w:rsidR="00AE09F1" w:rsidRPr="00A22693" w:rsidRDefault="00AE09F1" w:rsidP="00206E88">
      <w:pPr>
        <w:pStyle w:val="Style4"/>
        <w:numPr>
          <w:ilvl w:val="0"/>
          <w:numId w:val="31"/>
        </w:numPr>
        <w:tabs>
          <w:tab w:val="clear" w:pos="1260"/>
          <w:tab w:val="left" w:pos="180"/>
          <w:tab w:val="num" w:pos="720"/>
          <w:tab w:val="left" w:pos="1440"/>
        </w:tabs>
        <w:spacing w:line="360" w:lineRule="auto"/>
        <w:ind w:left="720" w:firstLine="180"/>
        <w:rPr>
          <w:sz w:val="22"/>
          <w:szCs w:val="22"/>
        </w:rPr>
      </w:pPr>
      <w:r w:rsidRPr="00A22693">
        <w:rPr>
          <w:sz w:val="22"/>
          <w:szCs w:val="22"/>
        </w:rPr>
        <w:t>Part 30 - Claims Collection;</w:t>
      </w:r>
    </w:p>
    <w:p w:rsidR="00AE09F1" w:rsidRDefault="00AE09F1" w:rsidP="009573C9">
      <w:pPr>
        <w:pStyle w:val="Style4"/>
        <w:numPr>
          <w:ilvl w:val="0"/>
          <w:numId w:val="31"/>
        </w:numPr>
        <w:tabs>
          <w:tab w:val="clear" w:pos="1260"/>
          <w:tab w:val="num" w:pos="1440"/>
        </w:tabs>
        <w:spacing w:line="360" w:lineRule="auto"/>
        <w:ind w:left="1440" w:hanging="540"/>
        <w:rPr>
          <w:sz w:val="22"/>
          <w:szCs w:val="22"/>
        </w:rPr>
      </w:pPr>
      <w:r w:rsidRPr="00A22693">
        <w:rPr>
          <w:sz w:val="22"/>
          <w:szCs w:val="22"/>
        </w:rPr>
        <w:t>Part 80 - Nondiscrimination under programs receiving Federal assistance through the Department of Health and Human Services (HHS), Effectuation of Title VI of the Civil Rights Act of 1964;</w:t>
      </w:r>
    </w:p>
    <w:p w:rsidR="00AE09F1" w:rsidRDefault="00AE09F1" w:rsidP="009573C9">
      <w:pPr>
        <w:pStyle w:val="Style4"/>
        <w:tabs>
          <w:tab w:val="left" w:pos="720"/>
          <w:tab w:val="left" w:pos="810"/>
        </w:tabs>
        <w:spacing w:line="360" w:lineRule="auto"/>
        <w:ind w:left="810" w:firstLine="90"/>
        <w:rPr>
          <w:sz w:val="22"/>
          <w:szCs w:val="22"/>
        </w:rPr>
      </w:pPr>
      <w:r w:rsidRPr="00A22693">
        <w:rPr>
          <w:sz w:val="22"/>
          <w:szCs w:val="22"/>
        </w:rPr>
        <w:t xml:space="preserve">4.  </w:t>
      </w:r>
      <w:r w:rsidRPr="00A22693">
        <w:rPr>
          <w:sz w:val="22"/>
          <w:szCs w:val="22"/>
        </w:rPr>
        <w:tab/>
        <w:t>Part 81 - Practice and procedure for hearings under Part 80 of this Title;</w:t>
      </w:r>
    </w:p>
    <w:p w:rsidR="00AE09F1" w:rsidRPr="00A22693" w:rsidRDefault="00AE09F1" w:rsidP="00206E88">
      <w:pPr>
        <w:tabs>
          <w:tab w:val="left" w:pos="0"/>
          <w:tab w:val="left" w:pos="1350"/>
        </w:tabs>
        <w:spacing w:line="360" w:lineRule="auto"/>
        <w:ind w:left="1440" w:right="216" w:hanging="540"/>
        <w:rPr>
          <w:sz w:val="22"/>
          <w:szCs w:val="22"/>
        </w:rPr>
      </w:pPr>
      <w:r w:rsidRPr="00A22693">
        <w:rPr>
          <w:sz w:val="22"/>
          <w:szCs w:val="22"/>
        </w:rPr>
        <w:t xml:space="preserve">5.  </w:t>
      </w:r>
      <w:r w:rsidRPr="00A22693">
        <w:rPr>
          <w:sz w:val="22"/>
          <w:szCs w:val="22"/>
        </w:rPr>
        <w:tab/>
      </w:r>
      <w:r w:rsidRPr="00A22693">
        <w:rPr>
          <w:sz w:val="22"/>
          <w:szCs w:val="22"/>
        </w:rPr>
        <w:tab/>
        <w:t xml:space="preserve">Part  84 –  Nondiscrimination on the basis of handicap in programs and activities receiving Federal financial assistance. </w:t>
      </w:r>
    </w:p>
    <w:p w:rsidR="00AE09F1" w:rsidRPr="00A22693" w:rsidRDefault="00AE09F1" w:rsidP="00206E88">
      <w:pPr>
        <w:pStyle w:val="Style4"/>
        <w:tabs>
          <w:tab w:val="left" w:pos="1440"/>
        </w:tabs>
        <w:spacing w:line="360" w:lineRule="auto"/>
        <w:ind w:left="1440" w:hanging="540"/>
        <w:rPr>
          <w:sz w:val="22"/>
          <w:szCs w:val="22"/>
        </w:rPr>
      </w:pPr>
      <w:r w:rsidRPr="00A22693">
        <w:rPr>
          <w:sz w:val="22"/>
          <w:szCs w:val="22"/>
        </w:rPr>
        <w:t xml:space="preserve">6.    </w:t>
      </w:r>
      <w:r w:rsidRPr="00A22693">
        <w:rPr>
          <w:sz w:val="22"/>
          <w:szCs w:val="22"/>
        </w:rPr>
        <w:tab/>
        <w:t xml:space="preserve">Part 86 -  Nondiscrimination on the basis of sex in education programs and activities  receiving Federal financial assistance.       </w:t>
      </w:r>
    </w:p>
    <w:p w:rsidR="00AE09F1" w:rsidRPr="00A22693" w:rsidRDefault="00AE09F1" w:rsidP="00206E88">
      <w:pPr>
        <w:spacing w:line="360" w:lineRule="auto"/>
        <w:ind w:left="720" w:firstLine="180"/>
        <w:rPr>
          <w:sz w:val="22"/>
          <w:szCs w:val="22"/>
        </w:rPr>
      </w:pPr>
      <w:r w:rsidRPr="00A22693">
        <w:rPr>
          <w:sz w:val="22"/>
          <w:szCs w:val="22"/>
        </w:rPr>
        <w:t xml:space="preserve">7.    </w:t>
      </w:r>
      <w:r w:rsidRPr="00A22693">
        <w:rPr>
          <w:sz w:val="22"/>
          <w:szCs w:val="22"/>
        </w:rPr>
        <w:tab/>
        <w:t>Part 87 – Equal Treatment for Faith Based Organizations;</w:t>
      </w:r>
    </w:p>
    <w:p w:rsidR="00AE09F1" w:rsidRPr="00A22693" w:rsidRDefault="00AE09F1" w:rsidP="00206E88">
      <w:pPr>
        <w:tabs>
          <w:tab w:val="left" w:pos="1260"/>
        </w:tabs>
        <w:spacing w:line="360" w:lineRule="auto"/>
        <w:ind w:left="1440" w:right="72" w:hanging="540"/>
        <w:rPr>
          <w:sz w:val="22"/>
          <w:szCs w:val="22"/>
        </w:rPr>
      </w:pPr>
      <w:r w:rsidRPr="00A22693">
        <w:rPr>
          <w:sz w:val="22"/>
          <w:szCs w:val="22"/>
        </w:rPr>
        <w:t xml:space="preserve">8.   </w:t>
      </w:r>
      <w:r w:rsidRPr="00A22693">
        <w:rPr>
          <w:sz w:val="22"/>
          <w:szCs w:val="22"/>
        </w:rPr>
        <w:tab/>
      </w:r>
      <w:r w:rsidRPr="00A22693">
        <w:rPr>
          <w:sz w:val="22"/>
          <w:szCs w:val="22"/>
        </w:rPr>
        <w:tab/>
        <w:t xml:space="preserve"> </w:t>
      </w:r>
      <w:r w:rsidRPr="009573C9">
        <w:rPr>
          <w:sz w:val="22"/>
          <w:szCs w:val="22"/>
        </w:rPr>
        <w:t xml:space="preserve">Part 91 - Nondiscrimination on the Basis of Age in HHS programs or activities receiving </w:t>
      </w:r>
      <w:r w:rsidRPr="00A22693">
        <w:rPr>
          <w:sz w:val="22"/>
          <w:szCs w:val="22"/>
        </w:rPr>
        <w:t>Federal Financial Assistance;</w:t>
      </w:r>
    </w:p>
    <w:p w:rsidR="00AE09F1" w:rsidRPr="00A22693" w:rsidRDefault="00AE09F1" w:rsidP="00206E88">
      <w:pPr>
        <w:tabs>
          <w:tab w:val="left" w:pos="1440"/>
          <w:tab w:val="left" w:pos="1530"/>
        </w:tabs>
        <w:spacing w:line="360" w:lineRule="auto"/>
        <w:ind w:left="810" w:firstLine="90"/>
        <w:rPr>
          <w:sz w:val="22"/>
          <w:szCs w:val="22"/>
        </w:rPr>
      </w:pPr>
      <w:r w:rsidRPr="00A22693">
        <w:rPr>
          <w:sz w:val="22"/>
          <w:szCs w:val="22"/>
        </w:rPr>
        <w:t xml:space="preserve">9.    </w:t>
      </w:r>
      <w:r w:rsidRPr="00A22693">
        <w:rPr>
          <w:sz w:val="22"/>
          <w:szCs w:val="22"/>
        </w:rPr>
        <w:tab/>
        <w:t>Part 93 - New restrictions on lobbying;</w:t>
      </w:r>
    </w:p>
    <w:p w:rsidR="00AE09F1" w:rsidRPr="00A22693" w:rsidRDefault="00AE09F1" w:rsidP="00206E88">
      <w:pPr>
        <w:tabs>
          <w:tab w:val="left" w:pos="720"/>
          <w:tab w:val="left" w:pos="1440"/>
        </w:tabs>
        <w:spacing w:line="360" w:lineRule="auto"/>
        <w:ind w:left="720" w:firstLine="90"/>
        <w:rPr>
          <w:sz w:val="22"/>
          <w:szCs w:val="22"/>
        </w:rPr>
      </w:pPr>
      <w:r w:rsidRPr="00A22693">
        <w:rPr>
          <w:sz w:val="22"/>
          <w:szCs w:val="22"/>
        </w:rPr>
        <w:t xml:space="preserve">10.    </w:t>
      </w:r>
      <w:r w:rsidRPr="00A22693">
        <w:rPr>
          <w:sz w:val="22"/>
          <w:szCs w:val="22"/>
        </w:rPr>
        <w:tab/>
        <w:t>Part 96 - Block Grants;</w:t>
      </w:r>
    </w:p>
    <w:p w:rsidR="00AE09F1" w:rsidRPr="00A22693" w:rsidRDefault="00AE09F1" w:rsidP="00206E88">
      <w:pPr>
        <w:tabs>
          <w:tab w:val="left" w:pos="1440"/>
        </w:tabs>
        <w:spacing w:line="360" w:lineRule="auto"/>
        <w:ind w:left="1440" w:hanging="630"/>
        <w:rPr>
          <w:sz w:val="22"/>
          <w:szCs w:val="22"/>
        </w:rPr>
      </w:pPr>
      <w:r w:rsidRPr="00A22693">
        <w:rPr>
          <w:sz w:val="22"/>
          <w:szCs w:val="22"/>
        </w:rPr>
        <w:t xml:space="preserve">11.    </w:t>
      </w:r>
      <w:r w:rsidRPr="00A22693">
        <w:rPr>
          <w:sz w:val="22"/>
          <w:szCs w:val="22"/>
        </w:rPr>
        <w:tab/>
        <w:t xml:space="preserve">Part 100 – Intergovernmental Review of Department of Health and Human Services Programs and activities; </w:t>
      </w:r>
    </w:p>
    <w:p w:rsidR="00AE09F1" w:rsidRDefault="00AE09F1" w:rsidP="00E33361">
      <w:pPr>
        <w:pStyle w:val="Style4"/>
        <w:tabs>
          <w:tab w:val="left" w:pos="630"/>
          <w:tab w:val="left" w:pos="720"/>
          <w:tab w:val="left" w:pos="810"/>
          <w:tab w:val="left" w:pos="1530"/>
          <w:tab w:val="left" w:pos="1620"/>
        </w:tabs>
        <w:spacing w:line="360" w:lineRule="auto"/>
        <w:ind w:left="1440" w:hanging="634"/>
        <w:rPr>
          <w:sz w:val="22"/>
          <w:szCs w:val="22"/>
        </w:rPr>
      </w:pPr>
      <w:r w:rsidRPr="00A22693">
        <w:rPr>
          <w:sz w:val="22"/>
          <w:szCs w:val="22"/>
        </w:rPr>
        <w:t xml:space="preserve">12.     </w:t>
      </w:r>
      <w:r w:rsidRPr="00A22693">
        <w:rPr>
          <w:sz w:val="22"/>
          <w:szCs w:val="22"/>
        </w:rPr>
        <w:tab/>
        <w:t xml:space="preserve">Executive Order 12549, Debarment and Suspension from Eligibility for Financial Assistance (Non-procurement); </w:t>
      </w:r>
    </w:p>
    <w:p w:rsidR="00AE09F1" w:rsidRPr="00A22693" w:rsidRDefault="00AE09F1" w:rsidP="00DD2C1F">
      <w:pPr>
        <w:pStyle w:val="Style4"/>
        <w:tabs>
          <w:tab w:val="left" w:pos="630"/>
          <w:tab w:val="left" w:pos="720"/>
          <w:tab w:val="left" w:pos="810"/>
          <w:tab w:val="left" w:pos="1530"/>
          <w:tab w:val="left" w:pos="1620"/>
        </w:tabs>
        <w:spacing w:line="360" w:lineRule="auto"/>
        <w:ind w:left="1440" w:hanging="634"/>
        <w:rPr>
          <w:sz w:val="22"/>
          <w:szCs w:val="22"/>
        </w:rPr>
      </w:pPr>
      <w:r>
        <w:rPr>
          <w:sz w:val="22"/>
          <w:szCs w:val="22"/>
        </w:rPr>
        <w:br w:type="page"/>
      </w:r>
    </w:p>
    <w:p w:rsidR="00AE09F1" w:rsidRPr="00A22693" w:rsidRDefault="00AE09F1" w:rsidP="00206E88">
      <w:pPr>
        <w:pStyle w:val="Style10"/>
        <w:tabs>
          <w:tab w:val="left" w:pos="0"/>
        </w:tabs>
        <w:spacing w:line="240" w:lineRule="auto"/>
        <w:ind w:left="90" w:hanging="18"/>
        <w:jc w:val="center"/>
        <w:rPr>
          <w:b/>
          <w:sz w:val="22"/>
          <w:szCs w:val="22"/>
        </w:rPr>
      </w:pPr>
      <w:r w:rsidRPr="00A22693">
        <w:rPr>
          <w:b/>
          <w:sz w:val="22"/>
          <w:szCs w:val="22"/>
        </w:rPr>
        <w:t>LIHEAP</w:t>
      </w:r>
      <w:r w:rsidRPr="00A22693">
        <w:rPr>
          <w:b/>
          <w:sz w:val="22"/>
          <w:szCs w:val="22"/>
        </w:rPr>
        <w:br/>
        <w:t>ATTACHMENT B</w:t>
      </w:r>
    </w:p>
    <w:p w:rsidR="00AE09F1" w:rsidRPr="00A22693" w:rsidRDefault="00AE09F1" w:rsidP="001622B2">
      <w:pPr>
        <w:pStyle w:val="Style10"/>
        <w:tabs>
          <w:tab w:val="left" w:pos="720"/>
          <w:tab w:val="left" w:pos="1170"/>
        </w:tabs>
        <w:spacing w:line="240" w:lineRule="auto"/>
        <w:ind w:left="1166" w:hanging="1094"/>
        <w:jc w:val="center"/>
        <w:rPr>
          <w:sz w:val="22"/>
          <w:szCs w:val="22"/>
          <w:u w:val="single"/>
        </w:rPr>
      </w:pPr>
      <w:r w:rsidRPr="00A22693">
        <w:rPr>
          <w:b/>
          <w:sz w:val="22"/>
          <w:szCs w:val="22"/>
          <w:u w:val="single"/>
        </w:rPr>
        <w:t>PROGRAM STATUTES AND REGULATIONS</w:t>
      </w:r>
    </w:p>
    <w:p w:rsidR="00AE09F1" w:rsidRPr="00A22693" w:rsidRDefault="00AE09F1" w:rsidP="00552BC3">
      <w:pPr>
        <w:pStyle w:val="Style4"/>
        <w:tabs>
          <w:tab w:val="left" w:pos="0"/>
          <w:tab w:val="left" w:pos="900"/>
          <w:tab w:val="left" w:pos="1260"/>
        </w:tabs>
        <w:spacing w:line="240" w:lineRule="auto"/>
        <w:ind w:left="0"/>
        <w:rPr>
          <w:sz w:val="22"/>
          <w:szCs w:val="22"/>
          <w:u w:val="single"/>
        </w:rPr>
      </w:pPr>
    </w:p>
    <w:p w:rsidR="00AE09F1" w:rsidRPr="00A22693" w:rsidRDefault="00AE09F1" w:rsidP="00E33361">
      <w:pPr>
        <w:spacing w:line="360" w:lineRule="auto"/>
        <w:ind w:left="900" w:hanging="720"/>
        <w:rPr>
          <w:sz w:val="22"/>
          <w:szCs w:val="22"/>
          <w:u w:val="single"/>
        </w:rPr>
      </w:pPr>
      <w:r w:rsidRPr="00A22693">
        <w:rPr>
          <w:sz w:val="22"/>
          <w:szCs w:val="22"/>
        </w:rPr>
        <w:t>B.</w:t>
      </w:r>
      <w:r w:rsidRPr="00A22693">
        <w:rPr>
          <w:sz w:val="22"/>
          <w:szCs w:val="22"/>
        </w:rPr>
        <w:tab/>
      </w:r>
      <w:r w:rsidRPr="00A22693">
        <w:rPr>
          <w:sz w:val="22"/>
          <w:szCs w:val="22"/>
          <w:u w:val="single"/>
        </w:rPr>
        <w:t>PROJECTS OR PROGRAMS FUNDED IN WHOLE OR PART WITH FEDERAL MONEY</w:t>
      </w:r>
    </w:p>
    <w:p w:rsidR="00AE09F1" w:rsidRPr="00A22693" w:rsidRDefault="00AE09F1" w:rsidP="001622B2">
      <w:pPr>
        <w:tabs>
          <w:tab w:val="left" w:pos="900"/>
        </w:tabs>
        <w:spacing w:line="360" w:lineRule="auto"/>
        <w:ind w:left="900" w:right="288"/>
        <w:rPr>
          <w:sz w:val="22"/>
          <w:szCs w:val="22"/>
        </w:rPr>
      </w:pPr>
      <w:r w:rsidRPr="00A22693">
        <w:rPr>
          <w:sz w:val="22"/>
          <w:szCs w:val="22"/>
        </w:rPr>
        <w:t xml:space="preserve">The Recipient assures, as stated in Section 508 of Public Law 103-333, that all statements, press </w:t>
      </w:r>
      <w:r w:rsidRPr="00A22693">
        <w:rPr>
          <w:spacing w:val="-2"/>
          <w:sz w:val="22"/>
          <w:szCs w:val="22"/>
        </w:rPr>
        <w:t>releases, requests for proposals, bid solicitations and other documents describing projects or programs</w:t>
      </w:r>
      <w:r w:rsidRPr="00A22693">
        <w:rPr>
          <w:sz w:val="22"/>
          <w:szCs w:val="22"/>
        </w:rPr>
        <w:t xml:space="preserve"> funded in whole or in part with Federal money, all grantees receiving Federal funds, including but not limited to State and local governments and recipients of Federal research grants, shall clearly state:</w:t>
      </w:r>
    </w:p>
    <w:p w:rsidR="00AE09F1" w:rsidRPr="00A22693" w:rsidRDefault="00AE09F1" w:rsidP="001622B2">
      <w:pPr>
        <w:widowControl w:val="0"/>
        <w:numPr>
          <w:ilvl w:val="0"/>
          <w:numId w:val="32"/>
        </w:numPr>
        <w:tabs>
          <w:tab w:val="clear" w:pos="1026"/>
          <w:tab w:val="num" w:pos="1476"/>
        </w:tabs>
        <w:autoSpaceDE w:val="0"/>
        <w:autoSpaceDN w:val="0"/>
        <w:spacing w:line="360" w:lineRule="auto"/>
        <w:ind w:left="1440" w:hanging="540"/>
        <w:rPr>
          <w:sz w:val="22"/>
          <w:szCs w:val="22"/>
        </w:rPr>
      </w:pPr>
      <w:r w:rsidRPr="00A22693">
        <w:rPr>
          <w:sz w:val="22"/>
          <w:szCs w:val="22"/>
        </w:rPr>
        <w:t xml:space="preserve">the percentage of the total costs of the program or project which </w:t>
      </w:r>
      <w:r w:rsidRPr="00A22693">
        <w:rPr>
          <w:spacing w:val="2"/>
          <w:sz w:val="22"/>
          <w:szCs w:val="22"/>
        </w:rPr>
        <w:t xml:space="preserve">will </w:t>
      </w:r>
      <w:r w:rsidRPr="00A22693">
        <w:rPr>
          <w:sz w:val="22"/>
          <w:szCs w:val="22"/>
        </w:rPr>
        <w:t>be financed with Federal money,</w:t>
      </w:r>
    </w:p>
    <w:p w:rsidR="00AE09F1" w:rsidRDefault="00AE09F1" w:rsidP="009573C9">
      <w:pPr>
        <w:widowControl w:val="0"/>
        <w:numPr>
          <w:ilvl w:val="0"/>
          <w:numId w:val="32"/>
        </w:numPr>
        <w:tabs>
          <w:tab w:val="clear" w:pos="1026"/>
          <w:tab w:val="num" w:pos="1476"/>
        </w:tabs>
        <w:autoSpaceDE w:val="0"/>
        <w:autoSpaceDN w:val="0"/>
        <w:spacing w:line="360" w:lineRule="auto"/>
        <w:ind w:left="900"/>
        <w:rPr>
          <w:sz w:val="22"/>
          <w:szCs w:val="22"/>
        </w:rPr>
      </w:pPr>
      <w:r w:rsidRPr="00A22693">
        <w:rPr>
          <w:sz w:val="22"/>
          <w:szCs w:val="22"/>
        </w:rPr>
        <w:t>the dollar amount of Federal funds for the project or program, and</w:t>
      </w:r>
    </w:p>
    <w:p w:rsidR="00AE09F1" w:rsidRPr="00A22693" w:rsidRDefault="00AE09F1" w:rsidP="001622B2">
      <w:pPr>
        <w:widowControl w:val="0"/>
        <w:numPr>
          <w:ilvl w:val="0"/>
          <w:numId w:val="32"/>
        </w:numPr>
        <w:tabs>
          <w:tab w:val="clear" w:pos="1026"/>
          <w:tab w:val="num" w:pos="1476"/>
        </w:tabs>
        <w:autoSpaceDE w:val="0"/>
        <w:autoSpaceDN w:val="0"/>
        <w:spacing w:line="360" w:lineRule="auto"/>
        <w:ind w:left="1440" w:right="288" w:hanging="540"/>
        <w:rPr>
          <w:sz w:val="22"/>
          <w:szCs w:val="22"/>
        </w:rPr>
      </w:pPr>
      <w:r w:rsidRPr="00A22693">
        <w:rPr>
          <w:sz w:val="22"/>
          <w:szCs w:val="22"/>
        </w:rPr>
        <w:t xml:space="preserve"> percentage and dollar amount of the total costs of the project or program that will be financed by non-governmental sources.</w:t>
      </w:r>
    </w:p>
    <w:p w:rsidR="00AE09F1" w:rsidRPr="00A22693" w:rsidRDefault="00AE09F1" w:rsidP="00E33361">
      <w:pPr>
        <w:tabs>
          <w:tab w:val="left" w:pos="900"/>
        </w:tabs>
        <w:spacing w:line="360" w:lineRule="auto"/>
        <w:ind w:left="180"/>
        <w:rPr>
          <w:sz w:val="22"/>
          <w:szCs w:val="22"/>
        </w:rPr>
      </w:pPr>
      <w:r w:rsidRPr="00A22693">
        <w:rPr>
          <w:sz w:val="22"/>
          <w:szCs w:val="22"/>
        </w:rPr>
        <w:t>C.</w:t>
      </w:r>
      <w:r w:rsidRPr="00A22693">
        <w:rPr>
          <w:sz w:val="22"/>
          <w:szCs w:val="22"/>
        </w:rPr>
        <w:tab/>
      </w:r>
      <w:r w:rsidRPr="00A22693">
        <w:rPr>
          <w:sz w:val="22"/>
          <w:szCs w:val="22"/>
          <w:u w:val="single"/>
        </w:rPr>
        <w:t>INTEREST FROM CASH ADVANCES</w:t>
      </w:r>
    </w:p>
    <w:p w:rsidR="00AE09F1" w:rsidRPr="00A22693" w:rsidRDefault="00AE09F1" w:rsidP="001622B2">
      <w:pPr>
        <w:tabs>
          <w:tab w:val="left" w:pos="900"/>
        </w:tabs>
        <w:spacing w:line="360" w:lineRule="auto"/>
        <w:ind w:left="900" w:right="360" w:hanging="210"/>
        <w:rPr>
          <w:sz w:val="22"/>
          <w:szCs w:val="22"/>
        </w:rPr>
      </w:pPr>
      <w:r w:rsidRPr="00A22693">
        <w:rPr>
          <w:sz w:val="22"/>
          <w:szCs w:val="22"/>
        </w:rPr>
        <w:t xml:space="preserve"> </w:t>
      </w:r>
      <w:r w:rsidRPr="00A22693">
        <w:rPr>
          <w:sz w:val="22"/>
          <w:szCs w:val="22"/>
        </w:rPr>
        <w:tab/>
        <w:t>Recipients shall invest cash advances in compliance with section .21 (h) (2) (i) of the  Common Rule and section .22 of OMB Circular A-110 (now 2 CFR 215).  Recipients shall  maintain advances of Federal funds in interest-bearing accounts unless one of the following conditions applies:</w:t>
      </w:r>
    </w:p>
    <w:p w:rsidR="00AE09F1" w:rsidRDefault="00AE09F1" w:rsidP="009573C9">
      <w:pPr>
        <w:tabs>
          <w:tab w:val="left" w:pos="900"/>
        </w:tabs>
        <w:spacing w:line="360" w:lineRule="auto"/>
        <w:ind w:left="360" w:firstLine="360"/>
        <w:outlineLvl w:val="0"/>
        <w:rPr>
          <w:sz w:val="22"/>
          <w:szCs w:val="22"/>
        </w:rPr>
      </w:pPr>
      <w:r w:rsidRPr="00A22693">
        <w:rPr>
          <w:sz w:val="22"/>
          <w:szCs w:val="22"/>
        </w:rPr>
        <w:tab/>
        <w:t xml:space="preserve"> </w:t>
      </w:r>
      <w:r w:rsidRPr="00A22693">
        <w:rPr>
          <w:sz w:val="22"/>
          <w:szCs w:val="22"/>
          <w:u w:val="single"/>
        </w:rPr>
        <w:t>NON-PROFITS ONLY:</w:t>
      </w:r>
    </w:p>
    <w:p w:rsidR="00AE09F1" w:rsidRDefault="00AE09F1" w:rsidP="009573C9">
      <w:pPr>
        <w:widowControl w:val="0"/>
        <w:numPr>
          <w:ilvl w:val="0"/>
          <w:numId w:val="33"/>
        </w:numPr>
        <w:autoSpaceDE w:val="0"/>
        <w:autoSpaceDN w:val="0"/>
        <w:spacing w:line="360" w:lineRule="auto"/>
        <w:ind w:left="1260" w:hanging="360"/>
        <w:rPr>
          <w:sz w:val="22"/>
          <w:szCs w:val="22"/>
        </w:rPr>
      </w:pPr>
      <w:r w:rsidRPr="00A22693">
        <w:rPr>
          <w:sz w:val="22"/>
          <w:szCs w:val="22"/>
        </w:rPr>
        <w:t>The Recipient or subcontractor receives less than $120,000 in total Federal awards per year.</w:t>
      </w:r>
    </w:p>
    <w:p w:rsidR="00AE09F1" w:rsidRDefault="00AE09F1" w:rsidP="009573C9">
      <w:pPr>
        <w:widowControl w:val="0"/>
        <w:numPr>
          <w:ilvl w:val="0"/>
          <w:numId w:val="33"/>
        </w:numPr>
        <w:autoSpaceDE w:val="0"/>
        <w:autoSpaceDN w:val="0"/>
        <w:spacing w:after="72" w:line="360" w:lineRule="auto"/>
        <w:ind w:left="1260" w:right="-29" w:hanging="360"/>
        <w:rPr>
          <w:sz w:val="22"/>
          <w:szCs w:val="22"/>
        </w:rPr>
      </w:pPr>
      <w:r w:rsidRPr="00A22693">
        <w:rPr>
          <w:sz w:val="22"/>
          <w:szCs w:val="22"/>
        </w:rPr>
        <w:t>The best reasonably available interest bearing account would not be expected to earn  interest in excess of $250 per year on all Federal cash balances.</w:t>
      </w:r>
    </w:p>
    <w:p w:rsidR="00AE09F1" w:rsidRPr="00A22693" w:rsidRDefault="00213C03" w:rsidP="00E33361">
      <w:pPr>
        <w:pStyle w:val="ListParagraph"/>
        <w:widowControl w:val="0"/>
        <w:numPr>
          <w:ilvl w:val="0"/>
          <w:numId w:val="33"/>
        </w:numPr>
        <w:autoSpaceDE w:val="0"/>
        <w:autoSpaceDN w:val="0"/>
        <w:spacing w:after="72" w:line="360" w:lineRule="auto"/>
        <w:ind w:left="1260" w:right="-29" w:hanging="360"/>
        <w:rPr>
          <w:sz w:val="22"/>
          <w:szCs w:val="22"/>
        </w:rPr>
      </w:pPr>
      <w:r>
        <w:rPr>
          <w:noProof/>
        </w:rPr>
        <w:pict>
          <v:shape id="_x0000_s1027" type="#_x0000_t202" style="position:absolute;left:0;text-align:left;margin-left:12.7pt;margin-top:750.2pt;width:594.25pt;height:14.5pt;z-index:1;mso-wrap-distance-left:0;mso-wrap-distance-right:0;mso-position-horizontal-relative:page;mso-position-vertical-relative:page" wrapcoords="0 0 21600 0 21600 21600 0 21600 0 0" o:allowincell="f" filled="f" stroked="f">
            <v:textbox style="mso-next-textbox:#_x0000_s1027" inset="0,0,0,0">
              <w:txbxContent>
                <w:p w:rsidR="00AE09F1" w:rsidRDefault="00AE09F1" w:rsidP="00B774E6">
                  <w:pPr>
                    <w:spacing w:before="36"/>
                    <w:ind w:left="5544"/>
                    <w:rPr>
                      <w:rFonts w:ascii="Arial" w:hAnsi="Arial" w:cs="Arial"/>
                      <w:sz w:val="20"/>
                      <w:szCs w:val="20"/>
                    </w:rPr>
                  </w:pPr>
                </w:p>
              </w:txbxContent>
            </v:textbox>
            <w10:wrap type="through" anchorx="page" anchory="page"/>
          </v:shape>
        </w:pict>
      </w:r>
      <w:r w:rsidR="00AE09F1" w:rsidRPr="00A22693">
        <w:rPr>
          <w:sz w:val="22"/>
          <w:szCs w:val="22"/>
        </w:rPr>
        <w:t xml:space="preserve">The depository would require an average or minimum balance so high that it would not be feasible within the expected Federal and non-Federal cash resource.  Interest earned off cash advances shall be reflected on the monthly financial status report and the close-out report. </w:t>
      </w:r>
    </w:p>
    <w:p w:rsidR="00AE09F1" w:rsidRPr="00A22693" w:rsidRDefault="00AE09F1" w:rsidP="00135F20">
      <w:pPr>
        <w:pStyle w:val="ListParagraph"/>
        <w:spacing w:line="360" w:lineRule="auto"/>
        <w:ind w:left="810" w:right="-29"/>
        <w:rPr>
          <w:sz w:val="22"/>
          <w:szCs w:val="22"/>
        </w:rPr>
      </w:pPr>
      <w:r w:rsidRPr="00A22693">
        <w:rPr>
          <w:sz w:val="22"/>
          <w:szCs w:val="22"/>
          <w:u w:val="single"/>
        </w:rPr>
        <w:t>LOCAL GOVERNMENTS ONLY:</w:t>
      </w:r>
    </w:p>
    <w:p w:rsidR="00AE09F1" w:rsidRPr="00A22693" w:rsidRDefault="00AE09F1" w:rsidP="00135F20">
      <w:pPr>
        <w:pStyle w:val="ListParagraph"/>
        <w:tabs>
          <w:tab w:val="left" w:pos="1260"/>
        </w:tabs>
        <w:spacing w:line="360" w:lineRule="auto"/>
        <w:ind w:left="810" w:right="61"/>
        <w:rPr>
          <w:sz w:val="22"/>
          <w:szCs w:val="22"/>
        </w:rPr>
      </w:pPr>
      <w:r w:rsidRPr="00A22693">
        <w:rPr>
          <w:sz w:val="22"/>
          <w:szCs w:val="22"/>
        </w:rPr>
        <w:t xml:space="preserve">Except for interest earned on advance of funds exempt under the inter-governmental Cooperation </w:t>
      </w:r>
      <w:r w:rsidRPr="00A22693">
        <w:rPr>
          <w:spacing w:val="-2"/>
          <w:sz w:val="22"/>
          <w:szCs w:val="22"/>
        </w:rPr>
        <w:t>Action (31 U.S.C 6501 et. seq.) and the Indian Self-Determination Act (23 U.S.C. 450), recipients and</w:t>
      </w:r>
      <w:r w:rsidRPr="00A22693">
        <w:rPr>
          <w:sz w:val="22"/>
          <w:szCs w:val="22"/>
        </w:rPr>
        <w:t xml:space="preserve"> sub-recipients shall promptly, but at least quarterly, remit interest earned on advances to the Federal agency. The </w:t>
      </w:r>
      <w:r w:rsidRPr="00A22693">
        <w:rPr>
          <w:spacing w:val="-2"/>
          <w:sz w:val="22"/>
          <w:szCs w:val="22"/>
        </w:rPr>
        <w:t>recipient or</w:t>
      </w:r>
      <w:r w:rsidRPr="00A22693">
        <w:rPr>
          <w:sz w:val="22"/>
          <w:szCs w:val="22"/>
        </w:rPr>
        <w:t xml:space="preserve"> sub-recipient may keep interest amounts up to $100 per year for administrative expenses.</w:t>
      </w:r>
    </w:p>
    <w:p w:rsidR="00AE09F1" w:rsidRPr="00A22693" w:rsidRDefault="00AE09F1" w:rsidP="00513563">
      <w:pPr>
        <w:jc w:val="center"/>
        <w:rPr>
          <w:b/>
          <w:bCs/>
          <w:sz w:val="22"/>
          <w:szCs w:val="22"/>
        </w:rPr>
      </w:pPr>
      <w:r>
        <w:rPr>
          <w:sz w:val="22"/>
          <w:szCs w:val="22"/>
        </w:rPr>
        <w:br w:type="page"/>
      </w:r>
      <w:r w:rsidR="00213C03">
        <w:rPr>
          <w:noProof/>
        </w:rPr>
        <w:lastRenderedPageBreak/>
        <w:pict>
          <v:shape id="_x0000_s1028" type="#_x0000_t202" style="position:absolute;left:0;text-align:left;margin-left:0;margin-top:675.95pt;width:481.1pt;height:16pt;z-index:5;mso-wrap-distance-left:0;mso-wrap-distance-right:0" wrapcoords="0 0 21600 0 21600 21600 0 21600 0 0" o:allowincell="f" filled="f" stroked="f">
            <v:textbox style="mso-next-textbox:#_x0000_s1028" inset="0,0,0,0">
              <w:txbxContent>
                <w:p w:rsidR="00AE09F1" w:rsidRDefault="00AE09F1" w:rsidP="00E33361">
                  <w:pPr>
                    <w:spacing w:before="72"/>
                    <w:ind w:left="4536"/>
                    <w:rPr>
                      <w:sz w:val="20"/>
                      <w:szCs w:val="18"/>
                    </w:rPr>
                  </w:pPr>
                </w:p>
              </w:txbxContent>
            </v:textbox>
            <w10:wrap type="through"/>
          </v:shape>
        </w:pict>
      </w:r>
      <w:r w:rsidRPr="00A22693">
        <w:rPr>
          <w:b/>
          <w:bCs/>
          <w:sz w:val="22"/>
          <w:szCs w:val="22"/>
        </w:rPr>
        <w:t>LIHEAP</w:t>
      </w:r>
    </w:p>
    <w:p w:rsidR="00AE09F1" w:rsidRPr="00A22693" w:rsidRDefault="00AE09F1" w:rsidP="00047D04">
      <w:pPr>
        <w:spacing w:before="36"/>
        <w:jc w:val="center"/>
        <w:outlineLvl w:val="0"/>
        <w:rPr>
          <w:b/>
          <w:bCs/>
          <w:sz w:val="22"/>
          <w:szCs w:val="22"/>
        </w:rPr>
      </w:pPr>
      <w:r w:rsidRPr="00A22693">
        <w:rPr>
          <w:b/>
          <w:bCs/>
          <w:sz w:val="22"/>
          <w:szCs w:val="22"/>
        </w:rPr>
        <w:t>ATTACHMENT B</w:t>
      </w:r>
    </w:p>
    <w:p w:rsidR="00AE09F1" w:rsidRPr="00A22693" w:rsidRDefault="00AE09F1" w:rsidP="00047D04">
      <w:pPr>
        <w:pStyle w:val="Heading7"/>
        <w:jc w:val="center"/>
        <w:rPr>
          <w:sz w:val="22"/>
          <w:szCs w:val="22"/>
          <w:u w:val="single"/>
        </w:rPr>
      </w:pPr>
      <w:r w:rsidRPr="00A22693">
        <w:rPr>
          <w:sz w:val="22"/>
          <w:szCs w:val="22"/>
          <w:u w:val="single"/>
        </w:rPr>
        <w:t>PROGRAM STATUTES AND REGULATIONS</w:t>
      </w:r>
    </w:p>
    <w:p w:rsidR="00AE09F1" w:rsidRPr="00B205C9" w:rsidRDefault="00AE09F1" w:rsidP="001622B2">
      <w:pPr>
        <w:tabs>
          <w:tab w:val="left" w:pos="810"/>
        </w:tabs>
        <w:spacing w:line="360" w:lineRule="auto"/>
        <w:ind w:right="61"/>
        <w:rPr>
          <w:sz w:val="16"/>
          <w:szCs w:val="16"/>
          <w:u w:val="single"/>
        </w:rPr>
      </w:pPr>
    </w:p>
    <w:p w:rsidR="00AE09F1" w:rsidRPr="00A22693" w:rsidRDefault="00AE09F1" w:rsidP="001622B2">
      <w:pPr>
        <w:tabs>
          <w:tab w:val="left" w:pos="810"/>
        </w:tabs>
        <w:spacing w:line="360" w:lineRule="auto"/>
        <w:ind w:right="61"/>
        <w:rPr>
          <w:sz w:val="22"/>
          <w:szCs w:val="22"/>
        </w:rPr>
      </w:pPr>
      <w:r w:rsidRPr="00A22693">
        <w:rPr>
          <w:sz w:val="22"/>
          <w:szCs w:val="22"/>
        </w:rPr>
        <w:t xml:space="preserve">D. </w:t>
      </w:r>
      <w:r w:rsidRPr="00A22693">
        <w:rPr>
          <w:sz w:val="22"/>
          <w:szCs w:val="22"/>
        </w:rPr>
        <w:tab/>
      </w:r>
      <w:r w:rsidRPr="00A22693">
        <w:rPr>
          <w:sz w:val="22"/>
          <w:szCs w:val="22"/>
          <w:u w:val="single"/>
        </w:rPr>
        <w:t>PROGRAM INCOME</w:t>
      </w:r>
    </w:p>
    <w:p w:rsidR="00AE09F1" w:rsidRPr="00A22693" w:rsidRDefault="00AE09F1" w:rsidP="001622B2">
      <w:pPr>
        <w:tabs>
          <w:tab w:val="left" w:pos="1260"/>
        </w:tabs>
        <w:spacing w:line="360" w:lineRule="auto"/>
        <w:ind w:left="810" w:right="-29"/>
        <w:rPr>
          <w:sz w:val="22"/>
          <w:szCs w:val="22"/>
        </w:rPr>
      </w:pPr>
      <w:r w:rsidRPr="00A22693">
        <w:rPr>
          <w:spacing w:val="-2"/>
          <w:sz w:val="22"/>
          <w:szCs w:val="22"/>
        </w:rPr>
        <w:t>The Recipient may reapply program income for eligible program projects or objectives. The amount</w:t>
      </w:r>
      <w:r w:rsidRPr="00A22693">
        <w:rPr>
          <w:sz w:val="22"/>
          <w:szCs w:val="22"/>
        </w:rPr>
        <w:t xml:space="preserve"> of program income and its disposition must be reported to the Department at the time of submission of the final close-out report.</w:t>
      </w:r>
    </w:p>
    <w:p w:rsidR="00AE09F1" w:rsidRPr="00A22693" w:rsidRDefault="00AE09F1" w:rsidP="001622B2">
      <w:pPr>
        <w:spacing w:line="360" w:lineRule="auto"/>
        <w:rPr>
          <w:sz w:val="22"/>
          <w:szCs w:val="22"/>
          <w:u w:val="single"/>
        </w:rPr>
      </w:pPr>
      <w:r w:rsidRPr="00A22693">
        <w:rPr>
          <w:sz w:val="22"/>
          <w:szCs w:val="22"/>
        </w:rPr>
        <w:t>E.</w:t>
      </w:r>
      <w:r w:rsidRPr="00A22693">
        <w:rPr>
          <w:sz w:val="22"/>
          <w:szCs w:val="22"/>
        </w:rPr>
        <w:tab/>
        <w:t xml:space="preserve">  </w:t>
      </w:r>
      <w:r w:rsidRPr="00A22693">
        <w:rPr>
          <w:sz w:val="22"/>
          <w:szCs w:val="22"/>
          <w:u w:val="single"/>
        </w:rPr>
        <w:t>MODIFICATIONS</w:t>
      </w:r>
    </w:p>
    <w:p w:rsidR="00AE09F1" w:rsidRPr="00A22693" w:rsidRDefault="00AE09F1" w:rsidP="00546744">
      <w:pPr>
        <w:widowControl w:val="0"/>
        <w:numPr>
          <w:ilvl w:val="0"/>
          <w:numId w:val="34"/>
        </w:numPr>
        <w:tabs>
          <w:tab w:val="left" w:pos="1260"/>
          <w:tab w:val="num" w:pos="1440"/>
        </w:tabs>
        <w:autoSpaceDE w:val="0"/>
        <w:autoSpaceDN w:val="0"/>
        <w:spacing w:line="360" w:lineRule="auto"/>
        <w:ind w:left="1260" w:right="-29" w:hanging="450"/>
        <w:rPr>
          <w:sz w:val="22"/>
          <w:szCs w:val="22"/>
        </w:rPr>
      </w:pPr>
      <w:r w:rsidRPr="00A22693">
        <w:rPr>
          <w:sz w:val="22"/>
          <w:szCs w:val="22"/>
        </w:rPr>
        <w:t xml:space="preserve">The Department shall not be obligated to reimburse the Recipient for outlays in excess of the </w:t>
      </w:r>
      <w:r w:rsidRPr="00A22693">
        <w:rPr>
          <w:spacing w:val="-2"/>
          <w:sz w:val="22"/>
          <w:szCs w:val="22"/>
        </w:rPr>
        <w:t>funded amount of this Agreement unless and until the Department officially approves such expenditures</w:t>
      </w:r>
      <w:r w:rsidRPr="00A22693">
        <w:rPr>
          <w:sz w:val="22"/>
          <w:szCs w:val="22"/>
        </w:rPr>
        <w:t xml:space="preserve"> by executing a written modification to the original Agreement.</w:t>
      </w:r>
    </w:p>
    <w:p w:rsidR="00AE09F1" w:rsidRPr="00A22693" w:rsidRDefault="00AE09F1" w:rsidP="00546744">
      <w:pPr>
        <w:pStyle w:val="Style14"/>
        <w:numPr>
          <w:ilvl w:val="0"/>
          <w:numId w:val="34"/>
        </w:numPr>
        <w:adjustRightInd/>
        <w:spacing w:line="360" w:lineRule="auto"/>
        <w:ind w:left="1260" w:hanging="450"/>
        <w:rPr>
          <w:sz w:val="22"/>
          <w:szCs w:val="22"/>
        </w:rPr>
      </w:pPr>
      <w:r w:rsidRPr="00A22693">
        <w:rPr>
          <w:sz w:val="22"/>
          <w:szCs w:val="22"/>
        </w:rPr>
        <w:t xml:space="preserve">The line item budget, as given in Attachment J of this Agreement and reported on  the </w:t>
      </w:r>
      <w:r w:rsidRPr="00A22693">
        <w:rPr>
          <w:sz w:val="22"/>
          <w:szCs w:val="22"/>
          <w:u w:val="single"/>
        </w:rPr>
        <w:t>monthly</w:t>
      </w:r>
      <w:r w:rsidRPr="00A22693">
        <w:rPr>
          <w:sz w:val="22"/>
          <w:szCs w:val="22"/>
        </w:rPr>
        <w:t xml:space="preserve"> financial status reports, may not be altered without a written budget modification submitted in accordance with the terms below:</w:t>
      </w:r>
    </w:p>
    <w:p w:rsidR="00AE09F1" w:rsidRPr="00A22693" w:rsidRDefault="00AE09F1" w:rsidP="004B49AB">
      <w:pPr>
        <w:pStyle w:val="Style14"/>
        <w:numPr>
          <w:ilvl w:val="0"/>
          <w:numId w:val="61"/>
        </w:numPr>
        <w:tabs>
          <w:tab w:val="left" w:pos="1710"/>
        </w:tabs>
        <w:spacing w:line="360" w:lineRule="auto"/>
        <w:rPr>
          <w:sz w:val="22"/>
          <w:szCs w:val="22"/>
        </w:rPr>
      </w:pPr>
      <w:r w:rsidRPr="00A22693">
        <w:rPr>
          <w:sz w:val="22"/>
          <w:szCs w:val="22"/>
        </w:rPr>
        <w:t>The Recipient must use a Department approved Modification package.</w:t>
      </w:r>
    </w:p>
    <w:p w:rsidR="00AE09F1" w:rsidRPr="00A22693" w:rsidRDefault="00AE09F1" w:rsidP="004B49AB">
      <w:pPr>
        <w:pStyle w:val="ListParagraph"/>
        <w:numPr>
          <w:ilvl w:val="0"/>
          <w:numId w:val="61"/>
        </w:numPr>
        <w:tabs>
          <w:tab w:val="left" w:pos="990"/>
          <w:tab w:val="left" w:pos="1080"/>
          <w:tab w:val="left" w:pos="1260"/>
          <w:tab w:val="left" w:pos="1440"/>
        </w:tabs>
        <w:spacing w:line="360" w:lineRule="auto"/>
        <w:ind w:right="-29"/>
        <w:rPr>
          <w:sz w:val="22"/>
          <w:szCs w:val="22"/>
        </w:rPr>
      </w:pPr>
      <w:r w:rsidRPr="00A22693">
        <w:rPr>
          <w:sz w:val="22"/>
          <w:szCs w:val="22"/>
        </w:rPr>
        <w:t xml:space="preserve">Only unobligated funds may be transferred from one line item to another line item. </w:t>
      </w:r>
    </w:p>
    <w:p w:rsidR="00AE09F1" w:rsidRPr="00A22693" w:rsidRDefault="00AE09F1" w:rsidP="00546744">
      <w:pPr>
        <w:spacing w:line="360" w:lineRule="auto"/>
        <w:ind w:left="1710" w:right="432" w:hanging="450"/>
        <w:rPr>
          <w:sz w:val="22"/>
          <w:szCs w:val="22"/>
        </w:rPr>
      </w:pPr>
      <w:r w:rsidRPr="00A22693">
        <w:rPr>
          <w:spacing w:val="-2"/>
          <w:sz w:val="22"/>
          <w:szCs w:val="22"/>
        </w:rPr>
        <w:t>(c)</w:t>
      </w:r>
      <w:r w:rsidRPr="00A22693">
        <w:rPr>
          <w:spacing w:val="-2"/>
          <w:sz w:val="22"/>
          <w:szCs w:val="22"/>
        </w:rPr>
        <w:tab/>
        <w:t xml:space="preserve">The Recipient may transfer unobligated budgeted line items within a budget category as long as the budget category subtotal remains the same.  </w:t>
      </w:r>
      <w:r w:rsidRPr="00A22693">
        <w:rPr>
          <w:sz w:val="22"/>
          <w:szCs w:val="22"/>
        </w:rPr>
        <w:t>For the purpose of transferring funds, the following are considered budget categories: Administrative Expenses, Outreach Expenses and Direct Client Assistance.</w:t>
      </w:r>
    </w:p>
    <w:p w:rsidR="00AE09F1" w:rsidRPr="00A22693" w:rsidRDefault="00AE09F1" w:rsidP="00546744">
      <w:pPr>
        <w:tabs>
          <w:tab w:val="left" w:pos="1710"/>
        </w:tabs>
        <w:spacing w:line="360" w:lineRule="auto"/>
        <w:ind w:left="1710" w:right="432" w:hanging="450"/>
        <w:rPr>
          <w:sz w:val="22"/>
          <w:szCs w:val="22"/>
        </w:rPr>
      </w:pPr>
      <w:r w:rsidRPr="00A22693">
        <w:rPr>
          <w:spacing w:val="-2"/>
          <w:sz w:val="22"/>
          <w:szCs w:val="22"/>
        </w:rPr>
        <w:t xml:space="preserve">(d)  </w:t>
      </w:r>
      <w:r w:rsidRPr="00A22693">
        <w:rPr>
          <w:spacing w:val="-2"/>
          <w:sz w:val="22"/>
          <w:szCs w:val="22"/>
        </w:rPr>
        <w:tab/>
      </w:r>
      <w:r w:rsidRPr="00A22693">
        <w:rPr>
          <w:sz w:val="22"/>
          <w:szCs w:val="22"/>
        </w:rPr>
        <w:t xml:space="preserve">Each modified line item must meet all contractual minimum and maximum percentage budget requirements. </w:t>
      </w:r>
    </w:p>
    <w:p w:rsidR="00AE09F1" w:rsidRPr="00A22693" w:rsidRDefault="00AE09F1" w:rsidP="00546744">
      <w:pPr>
        <w:tabs>
          <w:tab w:val="left" w:pos="1710"/>
        </w:tabs>
        <w:spacing w:line="360" w:lineRule="auto"/>
        <w:ind w:left="1710" w:hanging="450"/>
        <w:rPr>
          <w:sz w:val="22"/>
          <w:szCs w:val="22"/>
        </w:rPr>
      </w:pPr>
      <w:r w:rsidRPr="00A22693">
        <w:rPr>
          <w:sz w:val="22"/>
          <w:szCs w:val="22"/>
        </w:rPr>
        <w:t xml:space="preserve">(e)   </w:t>
      </w:r>
      <w:r w:rsidRPr="00A22693">
        <w:rPr>
          <w:sz w:val="22"/>
          <w:szCs w:val="22"/>
        </w:rPr>
        <w:tab/>
        <w:t xml:space="preserve">All requests for modifications to increase or decrease any line item must be submitted to the Department for approval thirty (30) days prior to the anticipated implementation date. Failure to meet this time frame may result in reimbursement delays. </w:t>
      </w:r>
    </w:p>
    <w:p w:rsidR="00AE09F1" w:rsidRPr="00A22693" w:rsidRDefault="00AE09F1" w:rsidP="00546744">
      <w:pPr>
        <w:tabs>
          <w:tab w:val="left" w:pos="1710"/>
        </w:tabs>
        <w:spacing w:line="360" w:lineRule="auto"/>
        <w:ind w:left="1710" w:hanging="450"/>
        <w:rPr>
          <w:sz w:val="22"/>
          <w:szCs w:val="22"/>
        </w:rPr>
      </w:pPr>
      <w:r w:rsidRPr="00A22693">
        <w:rPr>
          <w:sz w:val="22"/>
          <w:szCs w:val="22"/>
        </w:rPr>
        <w:t xml:space="preserve">(f)   </w:t>
      </w:r>
      <w:r w:rsidRPr="00A22693">
        <w:rPr>
          <w:sz w:val="22"/>
          <w:szCs w:val="22"/>
        </w:rPr>
        <w:tab/>
        <w:t xml:space="preserve">A letter of explanation  and a completed modification package (Budget Summary and Workplan, Administrative and Outreach Budget Detail (if applicable) and  Multi-County Fund Distribution  (if  applicable) signed by the Recipient  must be submitted to the Department and approved prior to the submission of a financial status report in which the changes are implemented. </w:t>
      </w:r>
    </w:p>
    <w:p w:rsidR="00AE09F1" w:rsidRPr="00A22693" w:rsidRDefault="00AE09F1" w:rsidP="00546744">
      <w:pPr>
        <w:tabs>
          <w:tab w:val="left" w:pos="1710"/>
        </w:tabs>
        <w:spacing w:line="360" w:lineRule="auto"/>
        <w:ind w:left="1710" w:hanging="450"/>
        <w:rPr>
          <w:sz w:val="22"/>
          <w:szCs w:val="22"/>
        </w:rPr>
      </w:pPr>
      <w:r w:rsidRPr="00A22693">
        <w:rPr>
          <w:sz w:val="22"/>
          <w:szCs w:val="22"/>
        </w:rPr>
        <w:t>(g)</w:t>
      </w:r>
      <w:r w:rsidRPr="00A22693">
        <w:rPr>
          <w:sz w:val="22"/>
          <w:szCs w:val="22"/>
        </w:rPr>
        <w:tab/>
        <w:t xml:space="preserve">Upon approval, the Recipient’s budget detail will be revised in the Department’s electronic payment system. </w:t>
      </w:r>
    </w:p>
    <w:p w:rsidR="00AE09F1" w:rsidRPr="00A22693" w:rsidRDefault="00AE09F1" w:rsidP="00546744">
      <w:pPr>
        <w:tabs>
          <w:tab w:val="left" w:pos="1710"/>
        </w:tabs>
        <w:spacing w:line="360" w:lineRule="auto"/>
        <w:ind w:left="2160" w:right="-29" w:hanging="900"/>
        <w:rPr>
          <w:sz w:val="22"/>
          <w:szCs w:val="22"/>
        </w:rPr>
      </w:pPr>
      <w:r w:rsidRPr="00A22693">
        <w:rPr>
          <w:sz w:val="22"/>
          <w:szCs w:val="22"/>
        </w:rPr>
        <w:t xml:space="preserve">(h) </w:t>
      </w:r>
      <w:r w:rsidRPr="00A22693">
        <w:rPr>
          <w:sz w:val="22"/>
          <w:szCs w:val="22"/>
        </w:rPr>
        <w:tab/>
        <w:t xml:space="preserve">None of the budget transfers may violate this Agreement or OMB Circulars </w:t>
      </w:r>
    </w:p>
    <w:p w:rsidR="00AE09F1" w:rsidRPr="00A22693" w:rsidRDefault="00AE09F1" w:rsidP="007B74DE">
      <w:pPr>
        <w:tabs>
          <w:tab w:val="left" w:pos="1440"/>
          <w:tab w:val="left" w:pos="1710"/>
        </w:tabs>
        <w:spacing w:line="360" w:lineRule="auto"/>
        <w:ind w:left="1710" w:right="-29" w:hanging="450"/>
        <w:rPr>
          <w:sz w:val="22"/>
          <w:szCs w:val="22"/>
        </w:rPr>
      </w:pPr>
      <w:r w:rsidRPr="00A22693">
        <w:rPr>
          <w:sz w:val="22"/>
          <w:szCs w:val="22"/>
        </w:rPr>
        <w:tab/>
      </w:r>
      <w:r w:rsidRPr="00A22693">
        <w:rPr>
          <w:sz w:val="22"/>
          <w:szCs w:val="22"/>
        </w:rPr>
        <w:tab/>
        <w:t>A-110 (now 2 CFR 215), A-87 (now 2 CFR 225), A-21 (now 2 CFR 220) and A-122 (now 2 CFR 230). The budget revision(s) will be reviewed by the Department for compliance with these circulars.</w:t>
      </w:r>
      <w:r>
        <w:rPr>
          <w:sz w:val="22"/>
          <w:szCs w:val="22"/>
        </w:rPr>
        <w:br w:type="page"/>
      </w:r>
    </w:p>
    <w:p w:rsidR="00AE09F1" w:rsidRPr="00A22693" w:rsidRDefault="00213C03" w:rsidP="00135F20">
      <w:pPr>
        <w:spacing w:before="36"/>
        <w:jc w:val="center"/>
        <w:outlineLvl w:val="0"/>
        <w:rPr>
          <w:b/>
          <w:bCs/>
          <w:sz w:val="22"/>
          <w:szCs w:val="22"/>
        </w:rPr>
      </w:pPr>
      <w:r>
        <w:rPr>
          <w:noProof/>
        </w:rPr>
        <w:pict>
          <v:shape id="_x0000_s1029" type="#_x0000_t202" style="position:absolute;left:0;text-align:left;margin-left:0;margin-top:675.95pt;width:481.1pt;height:16pt;z-index:6;mso-wrap-distance-left:0;mso-wrap-distance-right:0" wrapcoords="0 0 21600 0 21600 21600 0 21600 0 0" o:allowincell="f" filled="f" stroked="f">
            <v:textbox style="mso-next-textbox:#_x0000_s1029" inset="0,0,0,0">
              <w:txbxContent>
                <w:p w:rsidR="00AE09F1" w:rsidRDefault="00AE09F1" w:rsidP="00135F20">
                  <w:pPr>
                    <w:spacing w:before="72"/>
                    <w:ind w:left="4536"/>
                    <w:rPr>
                      <w:sz w:val="20"/>
                      <w:szCs w:val="18"/>
                    </w:rPr>
                  </w:pPr>
                </w:p>
              </w:txbxContent>
            </v:textbox>
            <w10:wrap type="through"/>
          </v:shape>
        </w:pict>
      </w:r>
      <w:r w:rsidR="00AE09F1" w:rsidRPr="00A22693">
        <w:rPr>
          <w:b/>
          <w:bCs/>
          <w:sz w:val="22"/>
          <w:szCs w:val="22"/>
        </w:rPr>
        <w:t>LIHEAP</w:t>
      </w:r>
    </w:p>
    <w:p w:rsidR="00AE09F1" w:rsidRPr="00A22693" w:rsidRDefault="00AE09F1" w:rsidP="00135F20">
      <w:pPr>
        <w:spacing w:before="36"/>
        <w:jc w:val="center"/>
        <w:outlineLvl w:val="0"/>
        <w:rPr>
          <w:b/>
          <w:bCs/>
          <w:sz w:val="22"/>
          <w:szCs w:val="22"/>
        </w:rPr>
      </w:pPr>
      <w:r w:rsidRPr="00A22693">
        <w:rPr>
          <w:b/>
          <w:bCs/>
          <w:sz w:val="22"/>
          <w:szCs w:val="22"/>
        </w:rPr>
        <w:t>ATTACHMENT B</w:t>
      </w:r>
    </w:p>
    <w:p w:rsidR="00AE09F1" w:rsidRPr="00A22693" w:rsidRDefault="00AE09F1" w:rsidP="00135F20">
      <w:pPr>
        <w:pStyle w:val="Heading7"/>
        <w:jc w:val="center"/>
        <w:rPr>
          <w:sz w:val="22"/>
          <w:szCs w:val="22"/>
        </w:rPr>
      </w:pPr>
      <w:r w:rsidRPr="00A22693">
        <w:rPr>
          <w:sz w:val="22"/>
          <w:szCs w:val="22"/>
          <w:u w:val="single"/>
        </w:rPr>
        <w:t>PROGRAM STATUTES AND REGULATIONS</w:t>
      </w:r>
    </w:p>
    <w:p w:rsidR="00AE09F1" w:rsidRPr="00A22693" w:rsidRDefault="00AE09F1" w:rsidP="00E33361">
      <w:pPr>
        <w:tabs>
          <w:tab w:val="left" w:pos="1440"/>
        </w:tabs>
        <w:spacing w:line="360" w:lineRule="auto"/>
        <w:ind w:left="1710" w:right="-29"/>
        <w:rPr>
          <w:b/>
          <w:bCs/>
          <w:sz w:val="22"/>
          <w:szCs w:val="22"/>
        </w:rPr>
      </w:pPr>
    </w:p>
    <w:p w:rsidR="00AE09F1" w:rsidRPr="00A22693" w:rsidRDefault="00AE09F1" w:rsidP="00047D04">
      <w:pPr>
        <w:tabs>
          <w:tab w:val="left" w:pos="720"/>
        </w:tabs>
        <w:spacing w:line="360" w:lineRule="auto"/>
        <w:ind w:right="1296" w:hanging="90"/>
        <w:rPr>
          <w:sz w:val="22"/>
          <w:szCs w:val="22"/>
        </w:rPr>
      </w:pPr>
      <w:r w:rsidRPr="00A22693">
        <w:rPr>
          <w:sz w:val="22"/>
          <w:szCs w:val="22"/>
        </w:rPr>
        <w:t xml:space="preserve">F.    </w:t>
      </w:r>
      <w:r w:rsidRPr="00A22693">
        <w:rPr>
          <w:sz w:val="22"/>
          <w:szCs w:val="22"/>
        </w:rPr>
        <w:tab/>
      </w:r>
      <w:r w:rsidRPr="00A22693">
        <w:rPr>
          <w:sz w:val="22"/>
          <w:szCs w:val="22"/>
          <w:u w:val="single"/>
        </w:rPr>
        <w:t>BONDING</w:t>
      </w:r>
    </w:p>
    <w:p w:rsidR="00AE09F1" w:rsidRPr="00A22693" w:rsidRDefault="00AE09F1" w:rsidP="001622B2">
      <w:pPr>
        <w:numPr>
          <w:ilvl w:val="0"/>
          <w:numId w:val="51"/>
        </w:numPr>
        <w:tabs>
          <w:tab w:val="left" w:pos="1440"/>
        </w:tabs>
        <w:spacing w:after="72" w:line="360" w:lineRule="auto"/>
        <w:ind w:left="1350" w:right="72" w:hanging="630"/>
        <w:rPr>
          <w:sz w:val="22"/>
          <w:szCs w:val="22"/>
        </w:rPr>
      </w:pPr>
      <w:r w:rsidRPr="00A22693">
        <w:rPr>
          <w:sz w:val="22"/>
          <w:szCs w:val="22"/>
          <w:u w:val="single"/>
        </w:rPr>
        <w:t>Non-Profit Organizations</w:t>
      </w:r>
      <w:r w:rsidRPr="00A22693">
        <w:rPr>
          <w:sz w:val="22"/>
          <w:szCs w:val="22"/>
        </w:rPr>
        <w:t xml:space="preserve">: The Recipient agrees to purchase a blanket fidelity bond covering all officers, employees and agents of the Recipient holding a position of trust and authorized to handle funds received or disbursed under this Agreement. Individual bonds apart from the blanket bond are not acceptable. The amount of the bond must cover each officer, employee and agent up to an amount </w:t>
      </w:r>
      <w:r w:rsidRPr="00A22693">
        <w:rPr>
          <w:spacing w:val="4"/>
          <w:sz w:val="22"/>
          <w:szCs w:val="22"/>
        </w:rPr>
        <w:t xml:space="preserve">equal to </w:t>
      </w:r>
      <w:r w:rsidRPr="00A22693">
        <w:rPr>
          <w:sz w:val="22"/>
          <w:szCs w:val="22"/>
        </w:rPr>
        <w:t>at least one-half of the total LIHEAP agreement amount.</w:t>
      </w:r>
    </w:p>
    <w:p w:rsidR="00AE09F1" w:rsidRPr="00A22693" w:rsidRDefault="00AE09F1" w:rsidP="007A0691">
      <w:pPr>
        <w:tabs>
          <w:tab w:val="left" w:pos="1260"/>
        </w:tabs>
        <w:spacing w:line="360" w:lineRule="auto"/>
        <w:ind w:left="1260" w:hanging="540"/>
        <w:outlineLvl w:val="0"/>
        <w:rPr>
          <w:sz w:val="22"/>
          <w:szCs w:val="22"/>
        </w:rPr>
      </w:pPr>
      <w:r w:rsidRPr="00A22693">
        <w:rPr>
          <w:sz w:val="22"/>
          <w:szCs w:val="22"/>
        </w:rPr>
        <w:t xml:space="preserve">(2) </w:t>
      </w:r>
      <w:r w:rsidRPr="00A22693">
        <w:rPr>
          <w:sz w:val="22"/>
          <w:szCs w:val="22"/>
        </w:rPr>
        <w:tab/>
      </w:r>
      <w:r w:rsidRPr="00A22693">
        <w:rPr>
          <w:sz w:val="22"/>
          <w:szCs w:val="22"/>
          <w:u w:val="single"/>
        </w:rPr>
        <w:t>Local Governments:</w:t>
      </w:r>
      <w:r w:rsidRPr="00A22693">
        <w:rPr>
          <w:sz w:val="22"/>
          <w:szCs w:val="22"/>
        </w:rPr>
        <w:t xml:space="preserve"> The Recipient agrees to purchase a fidelity bond in accordance with Section 113.07, </w:t>
      </w:r>
      <w:r w:rsidRPr="00A22693">
        <w:rPr>
          <w:sz w:val="22"/>
          <w:szCs w:val="22"/>
          <w:u w:val="single"/>
        </w:rPr>
        <w:t>Fla. Stat.</w:t>
      </w:r>
      <w:r w:rsidRPr="00A22693">
        <w:rPr>
          <w:sz w:val="22"/>
          <w:szCs w:val="22"/>
        </w:rPr>
        <w:t xml:space="preserve"> The fidelity bond must cover all officers, employees and agents of the </w:t>
      </w:r>
      <w:r w:rsidRPr="00A22693">
        <w:rPr>
          <w:spacing w:val="-2"/>
          <w:sz w:val="22"/>
          <w:szCs w:val="22"/>
        </w:rPr>
        <w:t>Recipient holding a position of trust and authorized to handle funds received or disbursed under this</w:t>
      </w:r>
      <w:r w:rsidRPr="00A22693">
        <w:rPr>
          <w:sz w:val="22"/>
          <w:szCs w:val="22"/>
        </w:rPr>
        <w:t xml:space="preserve"> Agreement.</w:t>
      </w:r>
    </w:p>
    <w:p w:rsidR="00AE09F1" w:rsidRPr="00A22693" w:rsidRDefault="00AE09F1" w:rsidP="001622B2">
      <w:pPr>
        <w:spacing w:line="360" w:lineRule="auto"/>
        <w:ind w:left="720" w:hanging="720"/>
        <w:rPr>
          <w:sz w:val="22"/>
          <w:szCs w:val="22"/>
        </w:rPr>
      </w:pPr>
      <w:r w:rsidRPr="00A22693">
        <w:rPr>
          <w:sz w:val="22"/>
          <w:szCs w:val="22"/>
        </w:rPr>
        <w:t xml:space="preserve">G. </w:t>
      </w:r>
      <w:r w:rsidRPr="00A22693">
        <w:rPr>
          <w:sz w:val="22"/>
          <w:szCs w:val="22"/>
        </w:rPr>
        <w:tab/>
      </w:r>
      <w:r w:rsidRPr="009573C9">
        <w:rPr>
          <w:sz w:val="22"/>
          <w:szCs w:val="22"/>
          <w:u w:val="single"/>
        </w:rPr>
        <w:t>OTHER PROVISIONS</w:t>
      </w:r>
    </w:p>
    <w:p w:rsidR="00AE09F1" w:rsidRDefault="00AE09F1" w:rsidP="009573C9">
      <w:pPr>
        <w:pStyle w:val="Style10"/>
        <w:tabs>
          <w:tab w:val="left" w:pos="720"/>
        </w:tabs>
        <w:spacing w:line="360" w:lineRule="auto"/>
        <w:ind w:left="1260" w:right="144" w:hanging="540"/>
        <w:rPr>
          <w:sz w:val="22"/>
          <w:szCs w:val="22"/>
        </w:rPr>
      </w:pPr>
      <w:r w:rsidRPr="00A22693">
        <w:rPr>
          <w:sz w:val="22"/>
          <w:szCs w:val="22"/>
        </w:rPr>
        <w:t>(1)</w:t>
      </w:r>
      <w:r w:rsidRPr="00A22693">
        <w:rPr>
          <w:sz w:val="22"/>
          <w:szCs w:val="22"/>
        </w:rPr>
        <w:tab/>
        <w:t>The Recipient must budget a minimum of twenty-five percent (25%) of the total Agreement funds for Home Energy Assistance.</w:t>
      </w:r>
    </w:p>
    <w:p w:rsidR="00AE09F1" w:rsidRPr="00A22693" w:rsidRDefault="00AE09F1" w:rsidP="001B3CD1">
      <w:pPr>
        <w:tabs>
          <w:tab w:val="left" w:pos="1260"/>
        </w:tabs>
        <w:spacing w:line="360" w:lineRule="auto"/>
        <w:ind w:left="1267" w:right="72" w:hanging="547"/>
        <w:rPr>
          <w:sz w:val="22"/>
          <w:szCs w:val="22"/>
        </w:rPr>
      </w:pPr>
      <w:r w:rsidRPr="00A22693">
        <w:rPr>
          <w:sz w:val="22"/>
          <w:szCs w:val="22"/>
        </w:rPr>
        <w:t>(2)</w:t>
      </w:r>
      <w:r w:rsidRPr="00A22693">
        <w:rPr>
          <w:sz w:val="22"/>
          <w:szCs w:val="22"/>
        </w:rPr>
        <w:tab/>
        <w:t xml:space="preserve">The Recipient must budget a minimum of two percent (2%) of the total Agreement funds for Weather Related/Supply Shortage emergency assistance. These funds </w:t>
      </w:r>
      <w:r w:rsidRPr="00A22693">
        <w:rPr>
          <w:spacing w:val="4"/>
          <w:sz w:val="22"/>
          <w:szCs w:val="22"/>
        </w:rPr>
        <w:t xml:space="preserve">must </w:t>
      </w:r>
      <w:r w:rsidRPr="00A22693">
        <w:rPr>
          <w:sz w:val="22"/>
          <w:szCs w:val="22"/>
        </w:rPr>
        <w:t xml:space="preserve">be held in this budget line item category until December 15 of the program year </w:t>
      </w:r>
      <w:r w:rsidRPr="00A22693">
        <w:rPr>
          <w:spacing w:val="4"/>
          <w:sz w:val="22"/>
          <w:szCs w:val="22"/>
        </w:rPr>
        <w:t xml:space="preserve">for </w:t>
      </w:r>
      <w:r w:rsidRPr="00A22693">
        <w:rPr>
          <w:sz w:val="22"/>
          <w:szCs w:val="22"/>
        </w:rPr>
        <w:t xml:space="preserve">use in response </w:t>
      </w:r>
      <w:r w:rsidRPr="00A22693">
        <w:rPr>
          <w:spacing w:val="4"/>
          <w:sz w:val="22"/>
          <w:szCs w:val="22"/>
        </w:rPr>
        <w:t xml:space="preserve">to </w:t>
      </w:r>
      <w:r w:rsidRPr="00A22693">
        <w:rPr>
          <w:sz w:val="22"/>
          <w:szCs w:val="22"/>
        </w:rPr>
        <w:t xml:space="preserve">a possible disaster. These funds will only be used during state or federal emergencies declared by the President, the Governor or the Secretary of the Department as he/she deems necessary. In the event of an emergency being officially declared, if the Recipient or the Department finds that two percent of the budget is not sufficient to meet the emergency; the Recipient may draw on other Agreement categories, up to fifty percent </w:t>
      </w:r>
      <w:r w:rsidRPr="00A22693">
        <w:rPr>
          <w:bCs/>
          <w:sz w:val="22"/>
          <w:szCs w:val="22"/>
        </w:rPr>
        <w:t>(50%)</w:t>
      </w:r>
      <w:r w:rsidRPr="00A22693">
        <w:rPr>
          <w:b/>
          <w:bCs/>
          <w:sz w:val="22"/>
          <w:szCs w:val="22"/>
        </w:rPr>
        <w:t xml:space="preserve"> </w:t>
      </w:r>
      <w:r w:rsidRPr="00A22693">
        <w:rPr>
          <w:sz w:val="22"/>
          <w:szCs w:val="22"/>
        </w:rPr>
        <w:t xml:space="preserve">of the total Agreement budget, without additional written authorization. After December 15, if no emergency has been declared, the Recipient may allocate these funds to the crisis or the home energy category of the program without additional written authorization from the Department. </w:t>
      </w:r>
      <w:r w:rsidRPr="00A22693">
        <w:rPr>
          <w:spacing w:val="-2"/>
          <w:sz w:val="22"/>
          <w:szCs w:val="22"/>
        </w:rPr>
        <w:t>When funds are distributed for a weather-related/supply shortage emergency, the Department will provide</w:t>
      </w:r>
      <w:r w:rsidRPr="00A22693">
        <w:rPr>
          <w:sz w:val="22"/>
          <w:szCs w:val="22"/>
        </w:rPr>
        <w:t xml:space="preserve"> binding directives as to the allowable expenditures of the funds. The Recipient will comply with these directives or agree that these funds will remain with the Department.</w:t>
      </w:r>
    </w:p>
    <w:p w:rsidR="00AE09F1" w:rsidRPr="00A22693" w:rsidRDefault="00AE09F1" w:rsidP="00F829AC">
      <w:pPr>
        <w:tabs>
          <w:tab w:val="left" w:pos="1260"/>
        </w:tabs>
        <w:spacing w:line="360" w:lineRule="auto"/>
        <w:ind w:left="1267" w:right="72" w:hanging="547"/>
        <w:rPr>
          <w:sz w:val="22"/>
          <w:szCs w:val="22"/>
        </w:rPr>
      </w:pPr>
      <w:r w:rsidRPr="00A22693">
        <w:rPr>
          <w:sz w:val="22"/>
          <w:szCs w:val="22"/>
        </w:rPr>
        <w:t>(3)</w:t>
      </w:r>
      <w:r w:rsidRPr="00A22693">
        <w:rPr>
          <w:sz w:val="22"/>
          <w:szCs w:val="22"/>
        </w:rPr>
        <w:tab/>
        <w:t>In addition to the record keeping and audit requirements contained in Sections (5) and</w:t>
      </w:r>
    </w:p>
    <w:p w:rsidR="00AE09F1" w:rsidRPr="00A22693" w:rsidRDefault="00AE09F1" w:rsidP="00F829AC">
      <w:pPr>
        <w:widowControl w:val="0"/>
        <w:tabs>
          <w:tab w:val="left" w:pos="1260"/>
        </w:tabs>
        <w:autoSpaceDE w:val="0"/>
        <w:autoSpaceDN w:val="0"/>
        <w:spacing w:line="360" w:lineRule="auto"/>
        <w:ind w:left="1260" w:right="72"/>
        <w:rPr>
          <w:sz w:val="22"/>
          <w:szCs w:val="22"/>
        </w:rPr>
      </w:pPr>
      <w:r w:rsidRPr="00A22693">
        <w:rPr>
          <w:sz w:val="22"/>
          <w:szCs w:val="22"/>
        </w:rPr>
        <w:t xml:space="preserve">(6) of this </w:t>
      </w:r>
      <w:r w:rsidRPr="00A22693">
        <w:rPr>
          <w:spacing w:val="-2"/>
          <w:sz w:val="22"/>
          <w:szCs w:val="22"/>
        </w:rPr>
        <w:t>Agreement, the books, records, and documents required under this</w:t>
      </w:r>
      <w:r w:rsidRPr="00A22693">
        <w:rPr>
          <w:sz w:val="22"/>
          <w:szCs w:val="22"/>
        </w:rPr>
        <w:t xml:space="preserve"> </w:t>
      </w:r>
      <w:r w:rsidRPr="00A22693">
        <w:rPr>
          <w:spacing w:val="-2"/>
          <w:sz w:val="22"/>
          <w:szCs w:val="22"/>
        </w:rPr>
        <w:t>agreement must also be available for</w:t>
      </w:r>
      <w:r w:rsidRPr="00A22693">
        <w:rPr>
          <w:sz w:val="22"/>
          <w:szCs w:val="22"/>
        </w:rPr>
        <w:t xml:space="preserve"> copying and mechanical reproduction on or off the premises of the Recipient.</w:t>
      </w:r>
    </w:p>
    <w:p w:rsidR="00AE09F1" w:rsidRPr="00A22693" w:rsidRDefault="00AE09F1">
      <w:pPr>
        <w:rPr>
          <w:sz w:val="22"/>
          <w:szCs w:val="22"/>
        </w:rPr>
      </w:pPr>
      <w:r>
        <w:rPr>
          <w:sz w:val="22"/>
          <w:szCs w:val="22"/>
        </w:rPr>
        <w:br w:type="page"/>
      </w:r>
    </w:p>
    <w:p w:rsidR="00AE09F1" w:rsidRPr="00A22693" w:rsidRDefault="00213C03" w:rsidP="004B49AB">
      <w:pPr>
        <w:spacing w:before="36"/>
        <w:jc w:val="center"/>
        <w:outlineLvl w:val="0"/>
        <w:rPr>
          <w:b/>
          <w:bCs/>
          <w:sz w:val="22"/>
          <w:szCs w:val="22"/>
        </w:rPr>
      </w:pPr>
      <w:r>
        <w:rPr>
          <w:noProof/>
        </w:rPr>
        <w:pict>
          <v:shape id="_x0000_s1030" type="#_x0000_t202" style="position:absolute;left:0;text-align:left;margin-left:0;margin-top:675.95pt;width:481.1pt;height:16pt;z-index:8;mso-wrap-distance-left:0;mso-wrap-distance-right:0" wrapcoords="0 0 21600 0 21600 21600 0 21600 0 0" o:allowincell="f" filled="f" stroked="f">
            <v:textbox style="mso-next-textbox:#_x0000_s1030" inset="0,0,0,0">
              <w:txbxContent>
                <w:p w:rsidR="00AE09F1" w:rsidRDefault="00AE09F1" w:rsidP="004B49AB">
                  <w:pPr>
                    <w:spacing w:before="72"/>
                    <w:ind w:left="4536"/>
                    <w:rPr>
                      <w:sz w:val="20"/>
                      <w:szCs w:val="18"/>
                    </w:rPr>
                  </w:pPr>
                </w:p>
              </w:txbxContent>
            </v:textbox>
            <w10:wrap type="through"/>
          </v:shape>
        </w:pict>
      </w:r>
      <w:r w:rsidR="00AE09F1" w:rsidRPr="00A22693">
        <w:rPr>
          <w:b/>
          <w:bCs/>
          <w:sz w:val="22"/>
          <w:szCs w:val="22"/>
        </w:rPr>
        <w:t>LIHEAP</w:t>
      </w:r>
    </w:p>
    <w:p w:rsidR="00AE09F1" w:rsidRPr="00A22693" w:rsidRDefault="00AE09F1" w:rsidP="004B49AB">
      <w:pPr>
        <w:spacing w:before="36"/>
        <w:jc w:val="center"/>
        <w:outlineLvl w:val="0"/>
        <w:rPr>
          <w:b/>
          <w:bCs/>
          <w:sz w:val="22"/>
          <w:szCs w:val="22"/>
        </w:rPr>
      </w:pPr>
      <w:r w:rsidRPr="00A22693">
        <w:rPr>
          <w:b/>
          <w:bCs/>
          <w:sz w:val="22"/>
          <w:szCs w:val="22"/>
        </w:rPr>
        <w:t>ATTACHMENT B</w:t>
      </w:r>
    </w:p>
    <w:p w:rsidR="00AE09F1" w:rsidRPr="00A22693" w:rsidRDefault="00AE09F1" w:rsidP="004B49AB">
      <w:pPr>
        <w:pStyle w:val="Heading7"/>
        <w:jc w:val="center"/>
        <w:rPr>
          <w:sz w:val="22"/>
          <w:szCs w:val="22"/>
        </w:rPr>
      </w:pPr>
      <w:r w:rsidRPr="00A22693">
        <w:rPr>
          <w:sz w:val="22"/>
          <w:szCs w:val="22"/>
          <w:u w:val="single"/>
        </w:rPr>
        <w:t>PROGRAM STATUTES AND REGULATIONS</w:t>
      </w:r>
    </w:p>
    <w:p w:rsidR="00AE09F1" w:rsidRPr="00A22693" w:rsidRDefault="00AE09F1" w:rsidP="004B49AB">
      <w:pPr>
        <w:tabs>
          <w:tab w:val="left" w:pos="1440"/>
        </w:tabs>
        <w:spacing w:line="360" w:lineRule="auto"/>
        <w:ind w:left="1710" w:right="-29"/>
        <w:rPr>
          <w:b/>
          <w:bCs/>
          <w:sz w:val="22"/>
          <w:szCs w:val="22"/>
        </w:rPr>
      </w:pPr>
    </w:p>
    <w:p w:rsidR="00AE09F1" w:rsidRPr="00A22693" w:rsidRDefault="00AE09F1" w:rsidP="001B3CD1">
      <w:pPr>
        <w:widowControl w:val="0"/>
        <w:tabs>
          <w:tab w:val="left" w:pos="1260"/>
        </w:tabs>
        <w:autoSpaceDE w:val="0"/>
        <w:autoSpaceDN w:val="0"/>
        <w:spacing w:line="360" w:lineRule="auto"/>
        <w:ind w:left="1260" w:right="72" w:hanging="540"/>
        <w:rPr>
          <w:sz w:val="22"/>
          <w:szCs w:val="22"/>
        </w:rPr>
      </w:pPr>
      <w:r w:rsidRPr="00A22693">
        <w:rPr>
          <w:sz w:val="22"/>
          <w:szCs w:val="22"/>
        </w:rPr>
        <w:t>(4)</w:t>
      </w:r>
      <w:r w:rsidRPr="00A22693">
        <w:rPr>
          <w:sz w:val="22"/>
          <w:szCs w:val="22"/>
        </w:rPr>
        <w:tab/>
        <w:t xml:space="preserve">If the U.S. Department of Health and Human Services initiates a hearing regarding the </w:t>
      </w:r>
      <w:r w:rsidRPr="00A22693">
        <w:rPr>
          <w:spacing w:val="-2"/>
          <w:sz w:val="22"/>
          <w:szCs w:val="22"/>
        </w:rPr>
        <w:t>expenditure of funds provided under this Agreement, the Recipient shall cooperate with, and upon written</w:t>
      </w:r>
      <w:r w:rsidRPr="00A22693">
        <w:rPr>
          <w:sz w:val="22"/>
          <w:szCs w:val="22"/>
        </w:rPr>
        <w:t xml:space="preserve"> request, participate with the Department in the hearing. </w:t>
      </w:r>
    </w:p>
    <w:p w:rsidR="00AE09F1" w:rsidRPr="00A22693" w:rsidRDefault="00AE09F1" w:rsidP="00DD2C1F">
      <w:pPr>
        <w:tabs>
          <w:tab w:val="left" w:pos="720"/>
        </w:tabs>
        <w:spacing w:line="360" w:lineRule="auto"/>
        <w:ind w:left="1260" w:right="288" w:hanging="1080"/>
        <w:rPr>
          <w:b/>
          <w:bCs/>
          <w:sz w:val="22"/>
          <w:szCs w:val="22"/>
        </w:rPr>
      </w:pPr>
      <w:r w:rsidRPr="00A22693">
        <w:rPr>
          <w:sz w:val="22"/>
          <w:szCs w:val="22"/>
        </w:rPr>
        <w:t xml:space="preserve">          (5) </w:t>
      </w:r>
      <w:r w:rsidRPr="00A22693">
        <w:rPr>
          <w:sz w:val="22"/>
          <w:szCs w:val="22"/>
        </w:rPr>
        <w:tab/>
        <w:t>All records, including supporting documentation of all program costs, shall be sufficient to determine compliance with the requirements and objectives of the Scope of Work, Attachment A, and all other applicable laws and regulations.</w:t>
      </w:r>
      <w:r>
        <w:rPr>
          <w:sz w:val="22"/>
          <w:szCs w:val="22"/>
        </w:rPr>
        <w:br w:type="page"/>
      </w:r>
    </w:p>
    <w:p w:rsidR="00AE09F1" w:rsidRPr="00A22693" w:rsidRDefault="00AE09F1" w:rsidP="004B49AB">
      <w:pPr>
        <w:spacing w:before="144"/>
        <w:jc w:val="center"/>
        <w:rPr>
          <w:b/>
          <w:bCs/>
          <w:sz w:val="22"/>
          <w:szCs w:val="22"/>
          <w:u w:val="single"/>
        </w:rPr>
      </w:pPr>
      <w:r w:rsidRPr="00A22693">
        <w:rPr>
          <w:b/>
          <w:bCs/>
          <w:sz w:val="22"/>
          <w:szCs w:val="22"/>
        </w:rPr>
        <w:t>ATTACHMENT C</w:t>
      </w:r>
      <w:r w:rsidRPr="00A22693">
        <w:rPr>
          <w:b/>
          <w:bCs/>
          <w:sz w:val="22"/>
          <w:szCs w:val="22"/>
        </w:rPr>
        <w:br/>
      </w:r>
      <w:r w:rsidRPr="00A22693">
        <w:rPr>
          <w:b/>
          <w:bCs/>
          <w:sz w:val="22"/>
          <w:szCs w:val="22"/>
          <w:u w:val="single"/>
        </w:rPr>
        <w:t>REPORTS</w:t>
      </w:r>
    </w:p>
    <w:p w:rsidR="00AE09F1" w:rsidRPr="00A22693" w:rsidRDefault="00AE09F1" w:rsidP="00B774E6">
      <w:pPr>
        <w:spacing w:before="144"/>
        <w:jc w:val="center"/>
        <w:rPr>
          <w:b/>
          <w:bCs/>
          <w:sz w:val="22"/>
          <w:szCs w:val="22"/>
        </w:rPr>
      </w:pPr>
    </w:p>
    <w:p w:rsidR="00AE09F1" w:rsidRPr="00A22693" w:rsidRDefault="00AE09F1" w:rsidP="00F55860">
      <w:pPr>
        <w:spacing w:line="360" w:lineRule="auto"/>
        <w:ind w:left="634" w:right="216" w:hanging="630"/>
        <w:rPr>
          <w:sz w:val="22"/>
          <w:szCs w:val="22"/>
        </w:rPr>
      </w:pPr>
      <w:r w:rsidRPr="00A22693">
        <w:rPr>
          <w:sz w:val="22"/>
          <w:szCs w:val="22"/>
        </w:rPr>
        <w:t xml:space="preserve"> 1.</w:t>
      </w:r>
      <w:r w:rsidRPr="00A22693">
        <w:rPr>
          <w:sz w:val="22"/>
          <w:szCs w:val="22"/>
        </w:rPr>
        <w:tab/>
      </w:r>
      <w:r w:rsidRPr="00A22693">
        <w:rPr>
          <w:sz w:val="22"/>
          <w:szCs w:val="22"/>
          <w:u w:val="single"/>
        </w:rPr>
        <w:t>Annual reports</w:t>
      </w:r>
      <w:r w:rsidRPr="00A22693">
        <w:rPr>
          <w:sz w:val="22"/>
          <w:szCs w:val="22"/>
        </w:rPr>
        <w:t xml:space="preserve"> </w:t>
      </w:r>
    </w:p>
    <w:p w:rsidR="00AE09F1" w:rsidRPr="00A22693" w:rsidRDefault="00AE09F1" w:rsidP="00F55860">
      <w:pPr>
        <w:spacing w:line="360" w:lineRule="auto"/>
        <w:ind w:left="634" w:right="216"/>
        <w:rPr>
          <w:sz w:val="22"/>
          <w:szCs w:val="22"/>
        </w:rPr>
      </w:pPr>
      <w:r w:rsidRPr="00A22693">
        <w:rPr>
          <w:sz w:val="22"/>
          <w:szCs w:val="22"/>
        </w:rPr>
        <w:t>(a)  Within 45 days after the end of the Agreement the Recipient shall submit a LIHEAP Close-out Report, including the LIHEAP Final Financial Report, a refund check for any unspent funds, and the LIHEAP Final Program Report.</w:t>
      </w:r>
    </w:p>
    <w:p w:rsidR="00AE09F1" w:rsidRPr="00A22693" w:rsidRDefault="00AE09F1" w:rsidP="00F55860">
      <w:pPr>
        <w:spacing w:line="360" w:lineRule="auto"/>
        <w:ind w:left="634" w:right="216"/>
        <w:rPr>
          <w:sz w:val="22"/>
          <w:szCs w:val="22"/>
        </w:rPr>
      </w:pPr>
      <w:r w:rsidRPr="00A22693">
        <w:rPr>
          <w:sz w:val="22"/>
          <w:szCs w:val="22"/>
        </w:rPr>
        <w:t xml:space="preserve">(b)  Agencies that are below the $500,000 threshold of all Federal awards in its fiscal year and thus are exempt from the federal single audit act requirements, shall submit with their contract proposal a copy of their most recent IRS From 990. </w:t>
      </w:r>
    </w:p>
    <w:p w:rsidR="00AE09F1" w:rsidRDefault="00AE09F1" w:rsidP="009573C9">
      <w:pPr>
        <w:widowControl w:val="0"/>
        <w:tabs>
          <w:tab w:val="left" w:pos="540"/>
        </w:tabs>
        <w:autoSpaceDE w:val="0"/>
        <w:autoSpaceDN w:val="0"/>
        <w:spacing w:line="360" w:lineRule="auto"/>
        <w:ind w:left="72"/>
        <w:rPr>
          <w:sz w:val="22"/>
          <w:szCs w:val="22"/>
        </w:rPr>
      </w:pPr>
      <w:r w:rsidRPr="009573C9">
        <w:rPr>
          <w:sz w:val="22"/>
          <w:szCs w:val="22"/>
        </w:rPr>
        <w:t>2.</w:t>
      </w:r>
      <w:r w:rsidRPr="009573C9">
        <w:rPr>
          <w:sz w:val="22"/>
          <w:szCs w:val="22"/>
        </w:rPr>
        <w:tab/>
      </w:r>
      <w:r w:rsidRPr="00A22693">
        <w:rPr>
          <w:sz w:val="22"/>
          <w:szCs w:val="22"/>
        </w:rPr>
        <w:t xml:space="preserve">  </w:t>
      </w:r>
      <w:r w:rsidRPr="00A22693">
        <w:rPr>
          <w:sz w:val="22"/>
          <w:szCs w:val="22"/>
          <w:u w:val="single"/>
        </w:rPr>
        <w:t>Quarterly Reports</w:t>
      </w:r>
      <w:r w:rsidRPr="00A22693">
        <w:rPr>
          <w:sz w:val="22"/>
          <w:szCs w:val="22"/>
        </w:rPr>
        <w:t xml:space="preserve"> - For each county the Recipient serves, the LIHEAP Household </w:t>
      </w:r>
      <w:r w:rsidRPr="00A22693">
        <w:rPr>
          <w:spacing w:val="-2"/>
          <w:sz w:val="22"/>
          <w:szCs w:val="22"/>
        </w:rPr>
        <w:t xml:space="preserve">Quarterly </w:t>
      </w:r>
    </w:p>
    <w:p w:rsidR="00AE09F1" w:rsidRPr="00A22693" w:rsidRDefault="00AE09F1" w:rsidP="00F55860">
      <w:pPr>
        <w:spacing w:line="360" w:lineRule="auto"/>
        <w:ind w:left="634" w:right="216"/>
        <w:rPr>
          <w:sz w:val="22"/>
          <w:szCs w:val="22"/>
        </w:rPr>
      </w:pPr>
      <w:r w:rsidRPr="00A22693">
        <w:rPr>
          <w:spacing w:val="-2"/>
          <w:sz w:val="22"/>
          <w:szCs w:val="22"/>
        </w:rPr>
        <w:t xml:space="preserve">Program Report must be provided to the Department no later than twenty-one (21) calendar days following the end of the quarter.  For the purposes of this contract, the ending dates of the quarters are June 30, September 30, December 31 and March 31. </w:t>
      </w:r>
    </w:p>
    <w:p w:rsidR="00AE09F1" w:rsidRDefault="00AE09F1" w:rsidP="009573C9">
      <w:pPr>
        <w:widowControl w:val="0"/>
        <w:tabs>
          <w:tab w:val="left" w:pos="630"/>
        </w:tabs>
        <w:autoSpaceDE w:val="0"/>
        <w:autoSpaceDN w:val="0"/>
        <w:spacing w:line="360" w:lineRule="auto"/>
        <w:ind w:left="900" w:hanging="810"/>
        <w:rPr>
          <w:sz w:val="22"/>
          <w:szCs w:val="22"/>
        </w:rPr>
      </w:pPr>
      <w:r w:rsidRPr="00A22693">
        <w:rPr>
          <w:sz w:val="22"/>
          <w:szCs w:val="22"/>
        </w:rPr>
        <w:t xml:space="preserve">3.  </w:t>
      </w:r>
      <w:r w:rsidRPr="00A22693">
        <w:rPr>
          <w:sz w:val="22"/>
          <w:szCs w:val="22"/>
        </w:rPr>
        <w:tab/>
      </w:r>
      <w:r w:rsidRPr="00A22693">
        <w:rPr>
          <w:sz w:val="22"/>
          <w:szCs w:val="22"/>
          <w:u w:val="single"/>
        </w:rPr>
        <w:t xml:space="preserve">Monthly reports </w:t>
      </w:r>
      <w:r w:rsidRPr="00A22693">
        <w:rPr>
          <w:sz w:val="22"/>
          <w:szCs w:val="22"/>
        </w:rPr>
        <w:t xml:space="preserve">- The LIHEAP Monthly Financial Status Report must be provided to the </w:t>
      </w:r>
    </w:p>
    <w:p w:rsidR="00AE09F1" w:rsidRPr="00A22693" w:rsidRDefault="00AE09F1" w:rsidP="001B3CD1">
      <w:pPr>
        <w:spacing w:line="360" w:lineRule="auto"/>
        <w:ind w:left="630"/>
        <w:rPr>
          <w:sz w:val="22"/>
          <w:szCs w:val="22"/>
        </w:rPr>
      </w:pPr>
      <w:r w:rsidRPr="00A22693">
        <w:rPr>
          <w:spacing w:val="-2"/>
          <w:sz w:val="22"/>
          <w:szCs w:val="22"/>
        </w:rPr>
        <w:t>Department by no later than the twenty-first (21</w:t>
      </w:r>
      <w:r w:rsidRPr="00A22693">
        <w:rPr>
          <w:spacing w:val="-2"/>
          <w:sz w:val="22"/>
          <w:szCs w:val="22"/>
          <w:vertAlign w:val="superscript"/>
        </w:rPr>
        <w:t>st</w:t>
      </w:r>
      <w:r w:rsidRPr="00A22693">
        <w:rPr>
          <w:spacing w:val="-2"/>
          <w:sz w:val="22"/>
          <w:szCs w:val="22"/>
        </w:rPr>
        <w:t xml:space="preserve"> day) of each month following the end of the reporting month</w:t>
      </w:r>
      <w:r w:rsidRPr="00A22693">
        <w:rPr>
          <w:sz w:val="22"/>
          <w:szCs w:val="22"/>
        </w:rPr>
        <w:t xml:space="preserve"> in which funds were expended.</w:t>
      </w:r>
    </w:p>
    <w:p w:rsidR="00AE09F1" w:rsidRDefault="00AE09F1" w:rsidP="009573C9">
      <w:pPr>
        <w:pStyle w:val="Normal10pt"/>
        <w:spacing w:line="360" w:lineRule="auto"/>
        <w:ind w:left="540" w:hanging="450"/>
        <w:rPr>
          <w:rFonts w:ascii="Times New Roman" w:hAnsi="Times New Roman" w:cs="Times New Roman"/>
          <w:sz w:val="22"/>
          <w:szCs w:val="22"/>
        </w:rPr>
      </w:pPr>
      <w:r w:rsidRPr="00A22693">
        <w:rPr>
          <w:rFonts w:ascii="Times New Roman" w:hAnsi="Times New Roman" w:cs="Times New Roman"/>
          <w:sz w:val="22"/>
          <w:szCs w:val="22"/>
        </w:rPr>
        <w:t>4.</w:t>
      </w:r>
      <w:r w:rsidRPr="00A22693">
        <w:rPr>
          <w:rFonts w:ascii="Times New Roman" w:hAnsi="Times New Roman" w:cs="Times New Roman"/>
          <w:sz w:val="22"/>
          <w:szCs w:val="22"/>
        </w:rPr>
        <w:tab/>
        <w:t xml:space="preserve">  </w:t>
      </w:r>
      <w:r w:rsidRPr="00A22693">
        <w:rPr>
          <w:rFonts w:ascii="Times New Roman" w:hAnsi="Times New Roman" w:cs="Times New Roman"/>
          <w:sz w:val="22"/>
          <w:szCs w:val="22"/>
          <w:u w:val="single"/>
        </w:rPr>
        <w:t>Cost Allocation Plans</w:t>
      </w:r>
    </w:p>
    <w:p w:rsidR="00AE09F1" w:rsidRDefault="00AE09F1" w:rsidP="009573C9">
      <w:pPr>
        <w:tabs>
          <w:tab w:val="left" w:pos="360"/>
          <w:tab w:val="left" w:pos="630"/>
        </w:tabs>
        <w:spacing w:line="360" w:lineRule="auto"/>
        <w:ind w:left="630" w:hanging="630"/>
        <w:rPr>
          <w:sz w:val="22"/>
          <w:szCs w:val="22"/>
        </w:rPr>
      </w:pPr>
      <w:r w:rsidRPr="00A22693">
        <w:rPr>
          <w:sz w:val="22"/>
          <w:szCs w:val="22"/>
        </w:rPr>
        <w:tab/>
      </w:r>
      <w:r w:rsidRPr="00A22693">
        <w:rPr>
          <w:sz w:val="22"/>
          <w:szCs w:val="22"/>
        </w:rPr>
        <w:tab/>
        <w:t xml:space="preserve">2 CFR Part 215, Subpart C, Section 215.21(6) requires that Recipients have written financial management systems procedures for determining the reasonableness, allocability, and allowability of costs in accordance with the provisions of the applicable federal cost principles and terms and conditions of the award.  To document this, Recipients must submit copies of their written Cost Allocation Plans to the Department with their contract proposal.  </w:t>
      </w:r>
    </w:p>
    <w:p w:rsidR="00AE09F1" w:rsidRDefault="00AE09F1" w:rsidP="009573C9">
      <w:pPr>
        <w:tabs>
          <w:tab w:val="left" w:pos="720"/>
        </w:tabs>
        <w:spacing w:line="360" w:lineRule="auto"/>
        <w:ind w:left="630" w:hanging="540"/>
        <w:rPr>
          <w:sz w:val="22"/>
          <w:szCs w:val="22"/>
        </w:rPr>
      </w:pPr>
      <w:r w:rsidRPr="00A22693">
        <w:rPr>
          <w:sz w:val="22"/>
          <w:szCs w:val="22"/>
        </w:rPr>
        <w:t xml:space="preserve">5. </w:t>
      </w:r>
      <w:r w:rsidRPr="00A22693">
        <w:rPr>
          <w:sz w:val="22"/>
          <w:szCs w:val="22"/>
        </w:rPr>
        <w:tab/>
        <w:t>Upon reasonable notice, the Recipient shall provide such additional program updates or information as may be required by the Department, including supporting or source documentation for any reports identified above in this section.</w:t>
      </w:r>
    </w:p>
    <w:p w:rsidR="00AE09F1" w:rsidRDefault="00AE09F1" w:rsidP="009573C9">
      <w:pPr>
        <w:tabs>
          <w:tab w:val="num" w:pos="720"/>
        </w:tabs>
        <w:spacing w:line="360" w:lineRule="auto"/>
        <w:ind w:left="630" w:right="72" w:hanging="630"/>
        <w:rPr>
          <w:color w:val="000000"/>
          <w:sz w:val="22"/>
          <w:szCs w:val="22"/>
        </w:rPr>
      </w:pPr>
      <w:r w:rsidRPr="00A22693">
        <w:rPr>
          <w:sz w:val="22"/>
          <w:szCs w:val="22"/>
        </w:rPr>
        <w:tab/>
      </w:r>
      <w:r w:rsidRPr="00A22693">
        <w:rPr>
          <w:color w:val="000000"/>
          <w:sz w:val="22"/>
          <w:szCs w:val="22"/>
        </w:rPr>
        <w:t>The reports shall be submitted to:</w:t>
      </w:r>
    </w:p>
    <w:p w:rsidR="00AE09F1" w:rsidRDefault="00AE09F1" w:rsidP="009573C9">
      <w:pPr>
        <w:spacing w:line="360" w:lineRule="auto"/>
        <w:ind w:left="634" w:right="72"/>
        <w:rPr>
          <w:color w:val="000000"/>
          <w:sz w:val="22"/>
          <w:szCs w:val="22"/>
        </w:rPr>
      </w:pPr>
      <w:r w:rsidRPr="00A22693">
        <w:rPr>
          <w:color w:val="000000"/>
          <w:spacing w:val="2"/>
          <w:sz w:val="22"/>
          <w:szCs w:val="22"/>
        </w:rPr>
        <w:t xml:space="preserve">Ms. </w:t>
      </w:r>
      <w:r w:rsidRPr="00A22693">
        <w:rPr>
          <w:color w:val="000000"/>
          <w:sz w:val="22"/>
          <w:szCs w:val="22"/>
        </w:rPr>
        <w:t>Hilda Frazier, Manager</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Florida Department of Economic Opportunity</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Division of Community Development</w:t>
      </w:r>
    </w:p>
    <w:p w:rsidR="00AE09F1" w:rsidRPr="00A22693" w:rsidRDefault="00AE09F1">
      <w:pPr>
        <w:pStyle w:val="Style15"/>
        <w:tabs>
          <w:tab w:val="num" w:pos="630"/>
        </w:tabs>
        <w:spacing w:line="360" w:lineRule="auto"/>
        <w:ind w:left="634"/>
        <w:rPr>
          <w:color w:val="000000"/>
          <w:sz w:val="22"/>
          <w:szCs w:val="22"/>
        </w:rPr>
      </w:pPr>
      <w:r w:rsidRPr="00A22693">
        <w:rPr>
          <w:color w:val="000000"/>
          <w:sz w:val="22"/>
          <w:szCs w:val="22"/>
        </w:rPr>
        <w:t xml:space="preserve">Office of Housing and Community Development </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Community Assistance Section</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107 East Madison Street - MSC 400</w:t>
      </w:r>
    </w:p>
    <w:p w:rsidR="00AE09F1" w:rsidRDefault="00AE09F1" w:rsidP="009573C9">
      <w:pPr>
        <w:pStyle w:val="Style15"/>
        <w:tabs>
          <w:tab w:val="num" w:pos="630"/>
        </w:tabs>
        <w:spacing w:line="360" w:lineRule="auto"/>
        <w:ind w:left="634"/>
        <w:rPr>
          <w:color w:val="000000"/>
          <w:sz w:val="22"/>
          <w:szCs w:val="22"/>
        </w:rPr>
      </w:pPr>
      <w:r w:rsidRPr="00A22693">
        <w:rPr>
          <w:color w:val="000000"/>
          <w:sz w:val="22"/>
          <w:szCs w:val="22"/>
        </w:rPr>
        <w:t>Tallahassee, FL  32399-4120</w:t>
      </w:r>
    </w:p>
    <w:p w:rsidR="00AE09F1" w:rsidRPr="00A22693" w:rsidRDefault="00AE09F1" w:rsidP="00A976D1">
      <w:pPr>
        <w:pStyle w:val="Style15"/>
        <w:tabs>
          <w:tab w:val="num" w:pos="630"/>
        </w:tabs>
        <w:spacing w:line="360" w:lineRule="auto"/>
        <w:ind w:left="634"/>
        <w:rPr>
          <w:color w:val="000000"/>
          <w:sz w:val="22"/>
          <w:szCs w:val="22"/>
        </w:rPr>
      </w:pPr>
      <w:r w:rsidRPr="00A22693">
        <w:rPr>
          <w:color w:val="000000"/>
          <w:sz w:val="22"/>
          <w:szCs w:val="22"/>
        </w:rPr>
        <w:t>Fax: (850) 488-2488</w:t>
      </w:r>
      <w:r>
        <w:rPr>
          <w:color w:val="000000"/>
          <w:sz w:val="22"/>
          <w:szCs w:val="22"/>
        </w:rPr>
        <w:br w:type="page"/>
      </w:r>
    </w:p>
    <w:p w:rsidR="00AE09F1" w:rsidRPr="00A22693" w:rsidRDefault="00213C03" w:rsidP="004A48BB">
      <w:pPr>
        <w:widowControl w:val="0"/>
        <w:autoSpaceDE w:val="0"/>
        <w:autoSpaceDN w:val="0"/>
        <w:jc w:val="center"/>
        <w:rPr>
          <w:b/>
          <w:sz w:val="22"/>
          <w:szCs w:val="22"/>
        </w:rPr>
      </w:pPr>
      <w:r>
        <w:rPr>
          <w:noProof/>
        </w:rPr>
        <w:pict>
          <v:shape id="_x0000_s1031" type="#_x0000_t202" style="position:absolute;left:0;text-align:left;margin-left:0;margin-top:672.9pt;width:466.45pt;height:14.25pt;z-index:4;mso-wrap-distance-left:0;mso-wrap-distance-right:0" wrapcoords="0 0 21600 0 21600 21600 0 21600 0 0" o:allowincell="f" filled="f" stroked="f">
            <v:textbox style="mso-next-textbox:#_x0000_s1031" inset="0,0,0,0">
              <w:txbxContent>
                <w:p w:rsidR="00AE09F1" w:rsidRDefault="00AE09F1" w:rsidP="004A48BB">
                  <w:pPr>
                    <w:jc w:val="center"/>
                    <w:rPr>
                      <w:rFonts w:ascii="Arial" w:hAnsi="Arial" w:cs="Arial"/>
                      <w:sz w:val="20"/>
                      <w:szCs w:val="20"/>
                    </w:rPr>
                  </w:pPr>
                </w:p>
              </w:txbxContent>
            </v:textbox>
            <w10:wrap type="through"/>
          </v:shape>
        </w:pict>
      </w:r>
      <w:r w:rsidR="00AE09F1" w:rsidRPr="00A22693">
        <w:rPr>
          <w:b/>
          <w:sz w:val="22"/>
          <w:szCs w:val="22"/>
        </w:rPr>
        <w:t>LIHEAP</w:t>
      </w:r>
    </w:p>
    <w:p w:rsidR="00AE09F1" w:rsidRPr="00A22693" w:rsidRDefault="00AE09F1" w:rsidP="001B3CD1">
      <w:pPr>
        <w:widowControl w:val="0"/>
        <w:tabs>
          <w:tab w:val="left" w:pos="630"/>
        </w:tabs>
        <w:autoSpaceDE w:val="0"/>
        <w:autoSpaceDN w:val="0"/>
        <w:jc w:val="center"/>
        <w:rPr>
          <w:b/>
          <w:sz w:val="22"/>
          <w:szCs w:val="22"/>
        </w:rPr>
      </w:pPr>
      <w:r w:rsidRPr="00A22693">
        <w:rPr>
          <w:b/>
          <w:sz w:val="22"/>
          <w:szCs w:val="22"/>
        </w:rPr>
        <w:t>ATTACHMENT D</w:t>
      </w:r>
      <w:r w:rsidRPr="00A22693">
        <w:rPr>
          <w:b/>
          <w:sz w:val="22"/>
          <w:szCs w:val="22"/>
        </w:rPr>
        <w:br/>
      </w:r>
      <w:r w:rsidRPr="00A22693">
        <w:rPr>
          <w:b/>
          <w:sz w:val="22"/>
          <w:szCs w:val="22"/>
          <w:u w:val="single"/>
        </w:rPr>
        <w:t>PROPERTY MANAGEMENT AND PROCUREMENT</w:t>
      </w:r>
    </w:p>
    <w:p w:rsidR="00AE09F1" w:rsidRPr="00B205C9" w:rsidRDefault="00AE09F1" w:rsidP="00390A37">
      <w:pPr>
        <w:tabs>
          <w:tab w:val="num" w:pos="720"/>
        </w:tabs>
        <w:spacing w:line="360" w:lineRule="auto"/>
        <w:ind w:left="648" w:right="72" w:hanging="18"/>
        <w:rPr>
          <w:sz w:val="16"/>
          <w:szCs w:val="16"/>
        </w:rPr>
      </w:pPr>
    </w:p>
    <w:p w:rsidR="00AE09F1" w:rsidRPr="00A22693" w:rsidRDefault="00AE09F1" w:rsidP="001B3CD1">
      <w:pPr>
        <w:tabs>
          <w:tab w:val="num" w:pos="720"/>
        </w:tabs>
        <w:spacing w:line="360" w:lineRule="auto"/>
        <w:ind w:left="720" w:right="72" w:hanging="720"/>
        <w:rPr>
          <w:sz w:val="22"/>
          <w:szCs w:val="22"/>
        </w:rPr>
      </w:pPr>
      <w:r w:rsidRPr="00A22693">
        <w:rPr>
          <w:spacing w:val="2"/>
          <w:sz w:val="22"/>
          <w:szCs w:val="22"/>
        </w:rPr>
        <w:t>A.</w:t>
      </w:r>
      <w:r w:rsidRPr="00A22693">
        <w:rPr>
          <w:spacing w:val="2"/>
          <w:sz w:val="22"/>
          <w:szCs w:val="22"/>
        </w:rPr>
        <w:tab/>
      </w:r>
      <w:r w:rsidRPr="00A22693">
        <w:rPr>
          <w:sz w:val="22"/>
          <w:szCs w:val="22"/>
        </w:rPr>
        <w:t>All such property purchased under this Agreement shall be inventoried annually and an</w:t>
      </w:r>
    </w:p>
    <w:p w:rsidR="00AE09F1" w:rsidRPr="00A22693" w:rsidRDefault="00AE09F1" w:rsidP="001B3CD1">
      <w:pPr>
        <w:tabs>
          <w:tab w:val="left" w:pos="630"/>
          <w:tab w:val="left" w:pos="720"/>
        </w:tabs>
        <w:spacing w:line="360" w:lineRule="auto"/>
        <w:rPr>
          <w:sz w:val="22"/>
          <w:szCs w:val="22"/>
        </w:rPr>
      </w:pPr>
      <w:r w:rsidRPr="00A22693">
        <w:rPr>
          <w:sz w:val="22"/>
          <w:szCs w:val="22"/>
        </w:rPr>
        <w:tab/>
        <w:t xml:space="preserve">  inventory report shall be made available to the Department upon request. </w:t>
      </w:r>
    </w:p>
    <w:p w:rsidR="00AE09F1" w:rsidRPr="00A22693" w:rsidRDefault="00AE09F1" w:rsidP="001B3CD1">
      <w:pPr>
        <w:widowControl w:val="0"/>
        <w:autoSpaceDE w:val="0"/>
        <w:autoSpaceDN w:val="0"/>
        <w:spacing w:line="360" w:lineRule="auto"/>
        <w:rPr>
          <w:sz w:val="22"/>
          <w:szCs w:val="22"/>
        </w:rPr>
      </w:pPr>
      <w:r w:rsidRPr="00A22693">
        <w:rPr>
          <w:sz w:val="22"/>
          <w:szCs w:val="22"/>
        </w:rPr>
        <w:t>B.</w:t>
      </w:r>
      <w:r w:rsidRPr="00A22693">
        <w:rPr>
          <w:sz w:val="22"/>
          <w:szCs w:val="22"/>
        </w:rPr>
        <w:tab/>
        <w:t>All property purchased under this Agreement shall be listed on the property records of the</w:t>
      </w:r>
    </w:p>
    <w:p w:rsidR="00AE09F1" w:rsidRPr="00A22693" w:rsidRDefault="00AE09F1" w:rsidP="001B3CD1">
      <w:pPr>
        <w:pStyle w:val="Style4"/>
        <w:tabs>
          <w:tab w:val="num" w:pos="720"/>
        </w:tabs>
        <w:spacing w:line="360" w:lineRule="auto"/>
        <w:ind w:left="720"/>
        <w:rPr>
          <w:sz w:val="22"/>
          <w:szCs w:val="22"/>
        </w:rPr>
      </w:pPr>
      <w:r w:rsidRPr="00A22693">
        <w:rPr>
          <w:sz w:val="22"/>
          <w:szCs w:val="22"/>
        </w:rPr>
        <w:t>Recipient. Said listing shall include a description of the property, model number,</w:t>
      </w:r>
    </w:p>
    <w:p w:rsidR="00AE09F1" w:rsidRPr="00A22693" w:rsidRDefault="00AE09F1" w:rsidP="001B3CD1">
      <w:pPr>
        <w:pStyle w:val="Style4"/>
        <w:tabs>
          <w:tab w:val="num" w:pos="720"/>
        </w:tabs>
        <w:spacing w:line="360" w:lineRule="auto"/>
        <w:ind w:left="720"/>
        <w:rPr>
          <w:sz w:val="22"/>
          <w:szCs w:val="22"/>
        </w:rPr>
      </w:pPr>
      <w:r w:rsidRPr="00A22693">
        <w:rPr>
          <w:sz w:val="22"/>
          <w:szCs w:val="22"/>
        </w:rPr>
        <w:t>manufacturer's serial number, funding source, information needed to calculate the federal</w:t>
      </w:r>
    </w:p>
    <w:p w:rsidR="00AE09F1" w:rsidRPr="00A22693" w:rsidRDefault="00AE09F1" w:rsidP="001B3CD1">
      <w:pPr>
        <w:pStyle w:val="Style4"/>
        <w:tabs>
          <w:tab w:val="num" w:pos="720"/>
        </w:tabs>
        <w:spacing w:line="360" w:lineRule="auto"/>
        <w:ind w:left="720"/>
        <w:rPr>
          <w:sz w:val="22"/>
          <w:szCs w:val="22"/>
        </w:rPr>
      </w:pPr>
      <w:r w:rsidRPr="00A22693">
        <w:rPr>
          <w:spacing w:val="-2"/>
          <w:sz w:val="22"/>
          <w:szCs w:val="22"/>
        </w:rPr>
        <w:t>and/or state share, date of acquisition, unit cost, property inventory number and information on</w:t>
      </w:r>
    </w:p>
    <w:p w:rsidR="00AE09F1" w:rsidRPr="00A22693" w:rsidRDefault="00AE09F1" w:rsidP="001B3CD1">
      <w:pPr>
        <w:pStyle w:val="Style4"/>
        <w:tabs>
          <w:tab w:val="num" w:pos="720"/>
        </w:tabs>
        <w:spacing w:line="360" w:lineRule="auto"/>
        <w:ind w:left="720"/>
        <w:rPr>
          <w:sz w:val="22"/>
          <w:szCs w:val="22"/>
        </w:rPr>
      </w:pPr>
      <w:r w:rsidRPr="00A22693">
        <w:rPr>
          <w:sz w:val="22"/>
          <w:szCs w:val="22"/>
        </w:rPr>
        <w:t>the location, use and condition, transfer, replacement or disposition of the property.</w:t>
      </w:r>
    </w:p>
    <w:p w:rsidR="00AE09F1" w:rsidRDefault="00AE09F1" w:rsidP="009573C9">
      <w:pPr>
        <w:widowControl w:val="0"/>
        <w:tabs>
          <w:tab w:val="left" w:pos="720"/>
          <w:tab w:val="left" w:pos="810"/>
        </w:tabs>
        <w:autoSpaceDE w:val="0"/>
        <w:autoSpaceDN w:val="0"/>
        <w:spacing w:line="360" w:lineRule="auto"/>
        <w:rPr>
          <w:sz w:val="22"/>
          <w:szCs w:val="22"/>
        </w:rPr>
      </w:pPr>
      <w:r w:rsidRPr="00A22693">
        <w:rPr>
          <w:sz w:val="22"/>
          <w:szCs w:val="22"/>
        </w:rPr>
        <w:t>C.</w:t>
      </w:r>
      <w:r w:rsidRPr="00A22693">
        <w:rPr>
          <w:sz w:val="22"/>
          <w:szCs w:val="22"/>
        </w:rPr>
        <w:tab/>
        <w:t>Title (Ownership) to all nonexpendable property acquired with funds from this Agreement shall</w:t>
      </w:r>
    </w:p>
    <w:p w:rsidR="00AE09F1" w:rsidRPr="00A22693" w:rsidRDefault="00AE09F1" w:rsidP="001B3CD1">
      <w:pPr>
        <w:pStyle w:val="Style4"/>
        <w:tabs>
          <w:tab w:val="left" w:pos="720"/>
          <w:tab w:val="left" w:pos="810"/>
          <w:tab w:val="num" w:pos="936"/>
        </w:tabs>
        <w:spacing w:line="360" w:lineRule="auto"/>
        <w:ind w:hanging="144"/>
        <w:rPr>
          <w:sz w:val="22"/>
          <w:szCs w:val="22"/>
        </w:rPr>
      </w:pPr>
      <w:r w:rsidRPr="00A22693">
        <w:rPr>
          <w:sz w:val="22"/>
          <w:szCs w:val="22"/>
        </w:rPr>
        <w:t>be vested in the Department upon completion or termination of the Agreement.</w:t>
      </w:r>
    </w:p>
    <w:p w:rsidR="00AE09F1" w:rsidRDefault="00AE09F1" w:rsidP="009573C9">
      <w:pPr>
        <w:pStyle w:val="Style4"/>
        <w:tabs>
          <w:tab w:val="left" w:pos="720"/>
        </w:tabs>
        <w:spacing w:line="360" w:lineRule="auto"/>
        <w:ind w:left="720" w:hanging="720"/>
        <w:rPr>
          <w:sz w:val="22"/>
          <w:szCs w:val="22"/>
        </w:rPr>
      </w:pPr>
      <w:r w:rsidRPr="00A22693">
        <w:rPr>
          <w:sz w:val="22"/>
          <w:szCs w:val="22"/>
        </w:rPr>
        <w:t>D.</w:t>
      </w:r>
      <w:r w:rsidRPr="00A22693">
        <w:rPr>
          <w:sz w:val="22"/>
          <w:szCs w:val="22"/>
        </w:rPr>
        <w:tab/>
        <w:t>The Recipient agrees to comply with Section 507 of Public Law 103-333. As stated in</w:t>
      </w:r>
    </w:p>
    <w:p w:rsidR="00AE09F1" w:rsidRPr="00A22693" w:rsidRDefault="00AE09F1" w:rsidP="001B3CD1">
      <w:pPr>
        <w:pStyle w:val="Style4"/>
        <w:tabs>
          <w:tab w:val="left" w:pos="720"/>
        </w:tabs>
        <w:spacing w:line="360" w:lineRule="auto"/>
        <w:ind w:left="720" w:hanging="144"/>
        <w:rPr>
          <w:sz w:val="22"/>
          <w:szCs w:val="22"/>
        </w:rPr>
      </w:pPr>
      <w:r w:rsidRPr="00A22693">
        <w:rPr>
          <w:sz w:val="22"/>
          <w:szCs w:val="22"/>
        </w:rPr>
        <w:t xml:space="preserve">   this section, it is the sense of Congress that, to the extent practicable, all equipment and</w:t>
      </w:r>
    </w:p>
    <w:p w:rsidR="00AE09F1" w:rsidRPr="00A22693" w:rsidRDefault="00AE09F1" w:rsidP="001B3CD1">
      <w:pPr>
        <w:pStyle w:val="Style4"/>
        <w:spacing w:line="360" w:lineRule="auto"/>
        <w:ind w:left="720"/>
        <w:rPr>
          <w:sz w:val="22"/>
          <w:szCs w:val="22"/>
        </w:rPr>
      </w:pPr>
      <w:r w:rsidRPr="00A22693">
        <w:rPr>
          <w:sz w:val="22"/>
          <w:szCs w:val="22"/>
        </w:rPr>
        <w:t>products purchased with funds made available in this Act should be American made.</w:t>
      </w:r>
    </w:p>
    <w:p w:rsidR="00AE09F1" w:rsidRPr="00A22693" w:rsidRDefault="00AE09F1" w:rsidP="00972BEB">
      <w:pPr>
        <w:ind w:left="634"/>
        <w:jc w:val="center"/>
        <w:rPr>
          <w:b/>
          <w:bCs/>
          <w:sz w:val="22"/>
          <w:szCs w:val="22"/>
          <w:u w:val="single"/>
        </w:rPr>
      </w:pPr>
      <w:r>
        <w:rPr>
          <w:sz w:val="22"/>
          <w:szCs w:val="22"/>
        </w:rPr>
        <w:br w:type="page"/>
      </w:r>
      <w:r w:rsidR="00213C03">
        <w:rPr>
          <w:noProof/>
        </w:rPr>
        <w:lastRenderedPageBreak/>
        <w:pict>
          <v:shape id="_x0000_s1032" type="#_x0000_t202" style="position:absolute;left:0;text-align:left;margin-left:0;margin-top:672.9pt;width:477.5pt;height:14.5pt;z-index:2;mso-wrap-distance-left:0;mso-wrap-distance-right:0" wrapcoords="0 0 21600 0 21600 21600 0 21600 0 0" o:allowincell="f" filled="f" stroked="f">
            <v:textbox style="mso-next-textbox:#_x0000_s1032" inset="0,0,0,0">
              <w:txbxContent>
                <w:p w:rsidR="00AE09F1" w:rsidRDefault="00AE09F1" w:rsidP="00B774E6">
                  <w:pPr>
                    <w:spacing w:before="36"/>
                    <w:ind w:left="4464"/>
                    <w:rPr>
                      <w:rFonts w:ascii="Arial" w:hAnsi="Arial" w:cs="Arial"/>
                      <w:sz w:val="20"/>
                      <w:szCs w:val="20"/>
                    </w:rPr>
                  </w:pPr>
                </w:p>
              </w:txbxContent>
            </v:textbox>
            <w10:wrap type="through"/>
          </v:shape>
        </w:pict>
      </w:r>
      <w:r w:rsidRPr="00A22693">
        <w:rPr>
          <w:b/>
          <w:bCs/>
          <w:sz w:val="22"/>
          <w:szCs w:val="22"/>
        </w:rPr>
        <w:t>LIHEAP</w:t>
      </w:r>
      <w:r w:rsidRPr="00A22693">
        <w:rPr>
          <w:b/>
          <w:bCs/>
          <w:sz w:val="22"/>
          <w:szCs w:val="22"/>
        </w:rPr>
        <w:br/>
        <w:t>ATTACHMENT E</w:t>
      </w:r>
      <w:r w:rsidRPr="00A22693">
        <w:rPr>
          <w:b/>
          <w:bCs/>
          <w:sz w:val="22"/>
          <w:szCs w:val="22"/>
        </w:rPr>
        <w:br/>
      </w:r>
      <w:r w:rsidRPr="00A22693">
        <w:rPr>
          <w:b/>
          <w:bCs/>
          <w:sz w:val="22"/>
          <w:szCs w:val="22"/>
          <w:u w:val="single"/>
        </w:rPr>
        <w:t>STATEMENT OF ASSURANCES</w:t>
      </w:r>
    </w:p>
    <w:p w:rsidR="00AE09F1" w:rsidRPr="00A22693" w:rsidRDefault="00AE09F1" w:rsidP="00972BEB">
      <w:pPr>
        <w:ind w:left="634"/>
        <w:jc w:val="center"/>
        <w:rPr>
          <w:b/>
          <w:bCs/>
          <w:sz w:val="22"/>
          <w:szCs w:val="22"/>
          <w:u w:val="single"/>
        </w:rPr>
      </w:pPr>
    </w:p>
    <w:p w:rsidR="00AE09F1" w:rsidRPr="00A22693" w:rsidRDefault="00AE09F1" w:rsidP="001B3CD1">
      <w:pPr>
        <w:widowControl w:val="0"/>
        <w:numPr>
          <w:ilvl w:val="0"/>
          <w:numId w:val="41"/>
        </w:numPr>
        <w:tabs>
          <w:tab w:val="clear" w:pos="875"/>
          <w:tab w:val="num" w:pos="630"/>
        </w:tabs>
        <w:autoSpaceDE w:val="0"/>
        <w:autoSpaceDN w:val="0"/>
        <w:spacing w:line="360" w:lineRule="auto"/>
        <w:ind w:left="180"/>
        <w:rPr>
          <w:sz w:val="22"/>
          <w:szCs w:val="22"/>
        </w:rPr>
      </w:pPr>
      <w:r w:rsidRPr="00A22693">
        <w:rPr>
          <w:sz w:val="22"/>
          <w:szCs w:val="22"/>
          <w:u w:val="single"/>
        </w:rPr>
        <w:t>Interest of Certain Federal Officials</w:t>
      </w:r>
    </w:p>
    <w:p w:rsidR="00AE09F1" w:rsidRPr="00A22693" w:rsidRDefault="00AE09F1" w:rsidP="001B3CD1">
      <w:pPr>
        <w:spacing w:line="360" w:lineRule="auto"/>
        <w:ind w:left="648"/>
        <w:rPr>
          <w:sz w:val="22"/>
          <w:szCs w:val="22"/>
        </w:rPr>
      </w:pPr>
      <w:r w:rsidRPr="00A22693">
        <w:rPr>
          <w:sz w:val="22"/>
          <w:szCs w:val="22"/>
        </w:rPr>
        <w:t xml:space="preserve">No member of or delegate to the Congress of the United States, and no Resident Commissioner, shall be admitted to any share of part of this Agreement or to any benefit to arise from the same. </w:t>
      </w:r>
    </w:p>
    <w:p w:rsidR="00AE09F1" w:rsidRPr="00A22693" w:rsidRDefault="00AE09F1" w:rsidP="001B3CD1">
      <w:pPr>
        <w:widowControl w:val="0"/>
        <w:numPr>
          <w:ilvl w:val="0"/>
          <w:numId w:val="41"/>
        </w:numPr>
        <w:tabs>
          <w:tab w:val="clear" w:pos="875"/>
          <w:tab w:val="num" w:pos="630"/>
        </w:tabs>
        <w:autoSpaceDE w:val="0"/>
        <w:autoSpaceDN w:val="0"/>
        <w:spacing w:line="360" w:lineRule="auto"/>
        <w:ind w:left="648" w:hanging="504"/>
        <w:rPr>
          <w:sz w:val="22"/>
          <w:szCs w:val="22"/>
        </w:rPr>
      </w:pPr>
      <w:r w:rsidRPr="00A22693">
        <w:rPr>
          <w:sz w:val="22"/>
          <w:szCs w:val="22"/>
          <w:u w:val="single"/>
        </w:rPr>
        <w:t>Interest of Members, Officers, or Employees of Recipient, Members of Local Governing Body, or Other Public Officials</w:t>
      </w:r>
      <w:r w:rsidRPr="00A22693">
        <w:rPr>
          <w:sz w:val="22"/>
          <w:szCs w:val="22"/>
        </w:rPr>
        <w:t xml:space="preserve">. </w:t>
      </w:r>
    </w:p>
    <w:p w:rsidR="00AE09F1" w:rsidRPr="00A22693" w:rsidRDefault="00AE09F1" w:rsidP="001B3CD1">
      <w:pPr>
        <w:spacing w:line="360" w:lineRule="auto"/>
        <w:ind w:left="630"/>
        <w:rPr>
          <w:sz w:val="22"/>
          <w:szCs w:val="22"/>
        </w:rPr>
      </w:pPr>
      <w:r w:rsidRPr="00A22693">
        <w:rPr>
          <w:sz w:val="22"/>
          <w:szCs w:val="22"/>
        </w:rPr>
        <w:t xml:space="preserve">No member, officer, or employee of the Recipient, or its delegates or agents, no member of the governing body of the locality in which the program is situated, and no other public official of such locality or localities who exercises any functions or responsibilities with respect to the program during his tenure or for one year thereafter, shall have any interest, direct or indirect, in any contract or subcontract, or the proceeds thereof, for work to be performed in connection with the program assisted under this Agreement. The Recipient shall incorporate or cause to be incorporated in all such Agreements, a provision prohibiting such interest pursuant to the purposes of this subsection. No board member, officer or employee will be permitted to receive any remuneration or gift in any amount. Board members may receive travel expenses in accordance with s. 112.061, </w:t>
      </w:r>
      <w:r w:rsidRPr="00A22693">
        <w:rPr>
          <w:sz w:val="22"/>
          <w:szCs w:val="22"/>
          <w:u w:val="single"/>
        </w:rPr>
        <w:t>Florida Statutes.</w:t>
      </w:r>
    </w:p>
    <w:p w:rsidR="00AE09F1" w:rsidRDefault="00AE09F1" w:rsidP="009573C9">
      <w:pPr>
        <w:widowControl w:val="0"/>
        <w:numPr>
          <w:ilvl w:val="0"/>
          <w:numId w:val="41"/>
        </w:numPr>
        <w:tabs>
          <w:tab w:val="clear" w:pos="875"/>
          <w:tab w:val="num" w:pos="630"/>
        </w:tabs>
        <w:autoSpaceDE w:val="0"/>
        <w:autoSpaceDN w:val="0"/>
        <w:spacing w:line="360" w:lineRule="auto"/>
        <w:ind w:left="180" w:hanging="180"/>
        <w:rPr>
          <w:sz w:val="22"/>
          <w:szCs w:val="22"/>
        </w:rPr>
      </w:pPr>
      <w:r w:rsidRPr="00A22693">
        <w:rPr>
          <w:sz w:val="22"/>
          <w:szCs w:val="22"/>
          <w:u w:val="single"/>
        </w:rPr>
        <w:t>Nepotism</w:t>
      </w:r>
    </w:p>
    <w:p w:rsidR="00AE09F1" w:rsidRPr="00A22693" w:rsidRDefault="00AE09F1" w:rsidP="001B3CD1">
      <w:pPr>
        <w:spacing w:line="360" w:lineRule="auto"/>
        <w:ind w:left="630" w:right="-29" w:hanging="54"/>
        <w:rPr>
          <w:sz w:val="22"/>
          <w:szCs w:val="22"/>
        </w:rPr>
      </w:pPr>
      <w:r w:rsidRPr="00A22693">
        <w:rPr>
          <w:spacing w:val="-2"/>
          <w:sz w:val="22"/>
          <w:szCs w:val="22"/>
        </w:rPr>
        <w:t xml:space="preserve"> The Recipient agrees to abide by the provisions of s. 112.3135,</w:t>
      </w:r>
      <w:r w:rsidRPr="00A22693">
        <w:rPr>
          <w:sz w:val="22"/>
          <w:szCs w:val="22"/>
        </w:rPr>
        <w:t xml:space="preserve"> </w:t>
      </w:r>
      <w:r w:rsidRPr="00A22693">
        <w:rPr>
          <w:spacing w:val="-2"/>
          <w:sz w:val="22"/>
          <w:szCs w:val="22"/>
          <w:u w:val="single"/>
        </w:rPr>
        <w:t>Fla. Stat.,</w:t>
      </w:r>
      <w:r w:rsidRPr="00A22693">
        <w:rPr>
          <w:spacing w:val="-2"/>
          <w:sz w:val="22"/>
          <w:szCs w:val="22"/>
        </w:rPr>
        <w:t xml:space="preserve"> pertaining to</w:t>
      </w:r>
      <w:r w:rsidRPr="00A22693">
        <w:rPr>
          <w:sz w:val="22"/>
          <w:szCs w:val="22"/>
        </w:rPr>
        <w:t xml:space="preserve"> nepotism in their performance under this Agreement</w:t>
      </w:r>
    </w:p>
    <w:p w:rsidR="00AE09F1" w:rsidRDefault="00AE09F1" w:rsidP="009573C9">
      <w:pPr>
        <w:widowControl w:val="0"/>
        <w:numPr>
          <w:ilvl w:val="0"/>
          <w:numId w:val="41"/>
        </w:numPr>
        <w:tabs>
          <w:tab w:val="clear" w:pos="875"/>
          <w:tab w:val="num" w:pos="630"/>
        </w:tabs>
        <w:autoSpaceDE w:val="0"/>
        <w:autoSpaceDN w:val="0"/>
        <w:spacing w:line="360" w:lineRule="auto"/>
        <w:ind w:left="0"/>
        <w:rPr>
          <w:sz w:val="22"/>
          <w:szCs w:val="22"/>
        </w:rPr>
      </w:pPr>
      <w:r w:rsidRPr="00A22693">
        <w:rPr>
          <w:sz w:val="22"/>
          <w:szCs w:val="22"/>
          <w:u w:val="single"/>
        </w:rPr>
        <w:t>LIHEAP Assurances</w:t>
      </w:r>
    </w:p>
    <w:p w:rsidR="00AE09F1" w:rsidRPr="00A22693" w:rsidRDefault="00AE09F1" w:rsidP="001B3CD1">
      <w:pPr>
        <w:spacing w:line="360" w:lineRule="auto"/>
        <w:ind w:left="630" w:right="360"/>
        <w:rPr>
          <w:sz w:val="22"/>
          <w:szCs w:val="22"/>
        </w:rPr>
      </w:pPr>
      <w:r w:rsidRPr="00A22693">
        <w:rPr>
          <w:spacing w:val="-2"/>
          <w:sz w:val="22"/>
          <w:szCs w:val="22"/>
        </w:rPr>
        <w:t>The Recipient hereby assures and certifies as a condition of receipt of Low Income Home Energy</w:t>
      </w:r>
      <w:r w:rsidRPr="00A22693">
        <w:rPr>
          <w:sz w:val="22"/>
          <w:szCs w:val="22"/>
        </w:rPr>
        <w:t xml:space="preserve"> Assistance Program funds, that it and its subcontractors will comply with the applicable requirements of Federal and State laws, rules, regulations, and guidelines. As part of its acceptance and use of LIHEAP funds, the Recipient assures and certifies that:</w:t>
      </w:r>
    </w:p>
    <w:p w:rsidR="00AE09F1" w:rsidRPr="00A22693" w:rsidRDefault="00AE09F1" w:rsidP="007A0691">
      <w:pPr>
        <w:widowControl w:val="0"/>
        <w:numPr>
          <w:ilvl w:val="0"/>
          <w:numId w:val="42"/>
        </w:numPr>
        <w:tabs>
          <w:tab w:val="clear" w:pos="864"/>
          <w:tab w:val="num" w:pos="360"/>
          <w:tab w:val="left" w:pos="720"/>
          <w:tab w:val="left" w:pos="1440"/>
        </w:tabs>
        <w:autoSpaceDE w:val="0"/>
        <w:autoSpaceDN w:val="0"/>
        <w:spacing w:line="360" w:lineRule="auto"/>
        <w:ind w:left="720" w:right="61" w:firstLine="0"/>
        <w:jc w:val="both"/>
        <w:rPr>
          <w:sz w:val="22"/>
          <w:szCs w:val="22"/>
        </w:rPr>
      </w:pPr>
      <w:r w:rsidRPr="00A22693">
        <w:rPr>
          <w:sz w:val="22"/>
          <w:szCs w:val="22"/>
        </w:rPr>
        <w:t xml:space="preserve">The Recipient possesses the legal authority to administer the program as </w:t>
      </w:r>
      <w:r w:rsidRPr="00A22693">
        <w:rPr>
          <w:spacing w:val="-2"/>
          <w:sz w:val="22"/>
          <w:szCs w:val="22"/>
        </w:rPr>
        <w:t xml:space="preserve">approved by </w:t>
      </w:r>
      <w:r w:rsidRPr="00A22693">
        <w:rPr>
          <w:spacing w:val="-2"/>
          <w:sz w:val="22"/>
          <w:szCs w:val="22"/>
        </w:rPr>
        <w:tab/>
      </w:r>
      <w:r w:rsidRPr="00A22693">
        <w:rPr>
          <w:spacing w:val="-2"/>
          <w:sz w:val="22"/>
          <w:szCs w:val="22"/>
        </w:rPr>
        <w:tab/>
        <w:t>the Recipient's governing body, including all assurances</w:t>
      </w:r>
      <w:r w:rsidRPr="00A22693">
        <w:rPr>
          <w:sz w:val="22"/>
          <w:szCs w:val="22"/>
        </w:rPr>
        <w:t xml:space="preserve"> contained herein.</w:t>
      </w:r>
    </w:p>
    <w:p w:rsidR="00AE09F1" w:rsidRPr="00A22693" w:rsidRDefault="00AE09F1" w:rsidP="001B3CD1">
      <w:pPr>
        <w:widowControl w:val="0"/>
        <w:tabs>
          <w:tab w:val="left" w:pos="180"/>
          <w:tab w:val="left" w:pos="540"/>
          <w:tab w:val="left" w:pos="720"/>
        </w:tabs>
        <w:autoSpaceDE w:val="0"/>
        <w:autoSpaceDN w:val="0"/>
        <w:spacing w:line="360" w:lineRule="auto"/>
        <w:ind w:left="1440" w:hanging="720"/>
        <w:rPr>
          <w:sz w:val="22"/>
          <w:szCs w:val="22"/>
        </w:rPr>
      </w:pPr>
      <w:r w:rsidRPr="00A22693">
        <w:rPr>
          <w:sz w:val="22"/>
          <w:szCs w:val="22"/>
        </w:rPr>
        <w:t xml:space="preserve">(2)  </w:t>
      </w:r>
      <w:r w:rsidRPr="00A22693">
        <w:rPr>
          <w:sz w:val="22"/>
          <w:szCs w:val="22"/>
        </w:rPr>
        <w:tab/>
        <w:t xml:space="preserve">The Recipient possesses the sound controls and fund accounting procedures </w:t>
      </w:r>
      <w:r w:rsidRPr="00A22693">
        <w:rPr>
          <w:spacing w:val="2"/>
          <w:sz w:val="22"/>
          <w:szCs w:val="22"/>
        </w:rPr>
        <w:t xml:space="preserve">necessary to   </w:t>
      </w:r>
      <w:r w:rsidRPr="00A22693">
        <w:rPr>
          <w:sz w:val="22"/>
          <w:szCs w:val="22"/>
        </w:rPr>
        <w:t>adequately safeguard the assets of the agency, check the accuracy and reliability of a</w:t>
      </w:r>
      <w:r w:rsidRPr="00A22693">
        <w:rPr>
          <w:spacing w:val="-2"/>
          <w:sz w:val="22"/>
          <w:szCs w:val="22"/>
        </w:rPr>
        <w:t>ccounting data, promote operating efficiency and maintain compliance with prescribed</w:t>
      </w:r>
      <w:r w:rsidRPr="00A22693">
        <w:rPr>
          <w:sz w:val="22"/>
          <w:szCs w:val="22"/>
        </w:rPr>
        <w:t xml:space="preserve"> management policies of the agency.</w:t>
      </w:r>
    </w:p>
    <w:p w:rsidR="00AE09F1" w:rsidRPr="00A22693" w:rsidRDefault="00AE09F1" w:rsidP="00DD2C1F">
      <w:pPr>
        <w:widowControl w:val="0"/>
        <w:tabs>
          <w:tab w:val="left" w:pos="720"/>
          <w:tab w:val="left" w:pos="1440"/>
        </w:tabs>
        <w:autoSpaceDE w:val="0"/>
        <w:autoSpaceDN w:val="0"/>
        <w:spacing w:line="360" w:lineRule="auto"/>
        <w:ind w:left="720" w:right="72"/>
        <w:rPr>
          <w:sz w:val="22"/>
          <w:szCs w:val="22"/>
        </w:rPr>
      </w:pPr>
      <w:r w:rsidRPr="00A22693">
        <w:rPr>
          <w:sz w:val="22"/>
          <w:szCs w:val="22"/>
        </w:rPr>
        <w:t xml:space="preserve">(3)    </w:t>
      </w:r>
      <w:r w:rsidRPr="00A22693">
        <w:rPr>
          <w:sz w:val="22"/>
          <w:szCs w:val="22"/>
        </w:rPr>
        <w:tab/>
        <w:t xml:space="preserve">The Recipient will permit and cooperate with Federal and State investigations designed </w:t>
      </w:r>
      <w:r w:rsidRPr="00A22693">
        <w:rPr>
          <w:sz w:val="22"/>
          <w:szCs w:val="22"/>
        </w:rPr>
        <w:tab/>
      </w:r>
      <w:r w:rsidRPr="00A22693">
        <w:rPr>
          <w:sz w:val="22"/>
          <w:szCs w:val="22"/>
        </w:rPr>
        <w:tab/>
        <w:t xml:space="preserve"> to evaluate compliance with the law.</w:t>
      </w:r>
      <w:r>
        <w:rPr>
          <w:sz w:val="22"/>
          <w:szCs w:val="22"/>
        </w:rPr>
        <w:br w:type="page"/>
      </w:r>
    </w:p>
    <w:p w:rsidR="00AE09F1" w:rsidRPr="00A22693" w:rsidRDefault="00AE09F1" w:rsidP="001B3CD1">
      <w:pPr>
        <w:ind w:left="634"/>
        <w:jc w:val="center"/>
        <w:rPr>
          <w:sz w:val="22"/>
          <w:szCs w:val="22"/>
        </w:rPr>
      </w:pPr>
      <w:r w:rsidRPr="00A22693">
        <w:rPr>
          <w:b/>
          <w:bCs/>
          <w:sz w:val="22"/>
          <w:szCs w:val="22"/>
        </w:rPr>
        <w:t>LIHEAP</w:t>
      </w:r>
      <w:r w:rsidRPr="00A22693">
        <w:rPr>
          <w:b/>
          <w:bCs/>
          <w:sz w:val="22"/>
          <w:szCs w:val="22"/>
        </w:rPr>
        <w:br/>
        <w:t>ATTACHMENT E</w:t>
      </w:r>
      <w:r w:rsidRPr="00A22693">
        <w:rPr>
          <w:b/>
          <w:bCs/>
          <w:sz w:val="22"/>
          <w:szCs w:val="22"/>
        </w:rPr>
        <w:br/>
      </w:r>
      <w:r w:rsidRPr="00A22693">
        <w:rPr>
          <w:b/>
          <w:bCs/>
          <w:sz w:val="22"/>
          <w:szCs w:val="22"/>
          <w:u w:val="single"/>
        </w:rPr>
        <w:t>STATEMENT OF ASSURANCES</w:t>
      </w:r>
    </w:p>
    <w:p w:rsidR="00AE09F1" w:rsidRPr="00A22693" w:rsidRDefault="00AE09F1" w:rsidP="001B3CD1">
      <w:pPr>
        <w:widowControl w:val="0"/>
        <w:tabs>
          <w:tab w:val="left" w:pos="0"/>
          <w:tab w:val="left" w:pos="180"/>
        </w:tabs>
        <w:autoSpaceDE w:val="0"/>
        <w:autoSpaceDN w:val="0"/>
        <w:spacing w:line="360" w:lineRule="auto"/>
        <w:ind w:right="72"/>
        <w:rPr>
          <w:sz w:val="22"/>
          <w:szCs w:val="22"/>
        </w:rPr>
      </w:pPr>
    </w:p>
    <w:p w:rsidR="00AE09F1" w:rsidRPr="00A22693" w:rsidRDefault="00AE09F1" w:rsidP="00BE6847">
      <w:pPr>
        <w:widowControl w:val="0"/>
        <w:tabs>
          <w:tab w:val="left" w:pos="720"/>
          <w:tab w:val="left" w:pos="1440"/>
        </w:tabs>
        <w:autoSpaceDE w:val="0"/>
        <w:autoSpaceDN w:val="0"/>
        <w:spacing w:line="360" w:lineRule="auto"/>
        <w:ind w:left="1440" w:right="432" w:hanging="1296"/>
        <w:rPr>
          <w:sz w:val="22"/>
          <w:szCs w:val="22"/>
        </w:rPr>
      </w:pPr>
      <w:r w:rsidRPr="00A22693">
        <w:rPr>
          <w:sz w:val="22"/>
          <w:szCs w:val="22"/>
        </w:rPr>
        <w:tab/>
        <w:t>(4)</w:t>
      </w:r>
      <w:r w:rsidRPr="00A22693">
        <w:rPr>
          <w:sz w:val="22"/>
          <w:szCs w:val="22"/>
        </w:rPr>
        <w:tab/>
        <w:t>The Recipient will give the Department, the Auditor General or any authorized re</w:t>
      </w:r>
      <w:r w:rsidRPr="00A22693">
        <w:rPr>
          <w:spacing w:val="-2"/>
          <w:sz w:val="22"/>
          <w:szCs w:val="22"/>
        </w:rPr>
        <w:t>presentatives, complete access to examine all records, books, papers or documents</w:t>
      </w:r>
      <w:r w:rsidRPr="00A22693">
        <w:rPr>
          <w:sz w:val="22"/>
          <w:szCs w:val="22"/>
        </w:rPr>
        <w:t xml:space="preserve"> related to all program operations of the grant, including those of any sub-contractor.</w:t>
      </w:r>
    </w:p>
    <w:p w:rsidR="00AE09F1" w:rsidRPr="00A22693" w:rsidRDefault="00AE09F1" w:rsidP="00BE6847">
      <w:pPr>
        <w:widowControl w:val="0"/>
        <w:tabs>
          <w:tab w:val="left" w:pos="1440"/>
        </w:tabs>
        <w:autoSpaceDE w:val="0"/>
        <w:autoSpaceDN w:val="0"/>
        <w:spacing w:line="360" w:lineRule="auto"/>
        <w:ind w:left="1440" w:hanging="720"/>
        <w:rPr>
          <w:sz w:val="22"/>
          <w:szCs w:val="22"/>
        </w:rPr>
      </w:pPr>
      <w:r w:rsidRPr="00A22693">
        <w:rPr>
          <w:sz w:val="22"/>
          <w:szCs w:val="22"/>
        </w:rPr>
        <w:t xml:space="preserve">(5)     </w:t>
      </w:r>
      <w:r w:rsidRPr="00A22693">
        <w:rPr>
          <w:sz w:val="22"/>
          <w:szCs w:val="22"/>
        </w:rPr>
        <w:tab/>
        <w:t xml:space="preserve">The Recipient will comply with non-discrimination provisions, in accordance with Florida </w:t>
      </w:r>
      <w:r w:rsidRPr="00A22693">
        <w:rPr>
          <w:spacing w:val="-2"/>
          <w:sz w:val="22"/>
          <w:szCs w:val="22"/>
        </w:rPr>
        <w:t>Statutes; Section 677 of P.L. 97-35; Titles VI and VII of the Civil Rights Act of 1964; and 45</w:t>
      </w:r>
      <w:r w:rsidRPr="00A22693">
        <w:rPr>
          <w:sz w:val="22"/>
          <w:szCs w:val="22"/>
        </w:rPr>
        <w:t xml:space="preserve"> C.F.R. Parts 84, 86 and 90.</w:t>
      </w:r>
    </w:p>
    <w:p w:rsidR="00AE09F1" w:rsidRPr="00A22693" w:rsidRDefault="00AE09F1" w:rsidP="00BE6847">
      <w:pPr>
        <w:widowControl w:val="0"/>
        <w:tabs>
          <w:tab w:val="left" w:pos="720"/>
        </w:tabs>
        <w:autoSpaceDE w:val="0"/>
        <w:autoSpaceDN w:val="0"/>
        <w:spacing w:line="360" w:lineRule="auto"/>
        <w:ind w:left="1440" w:right="576" w:hanging="720"/>
        <w:jc w:val="both"/>
        <w:rPr>
          <w:sz w:val="22"/>
          <w:szCs w:val="22"/>
        </w:rPr>
      </w:pPr>
      <w:r w:rsidRPr="00A22693">
        <w:rPr>
          <w:sz w:val="22"/>
          <w:szCs w:val="22"/>
        </w:rPr>
        <w:t xml:space="preserve">(6)   </w:t>
      </w:r>
      <w:r w:rsidRPr="00A22693">
        <w:rPr>
          <w:sz w:val="22"/>
          <w:szCs w:val="22"/>
        </w:rPr>
        <w:tab/>
        <w:t xml:space="preserve">The Recipient will comply with section 680 of Public Law 97-35, as amended, which </w:t>
      </w:r>
      <w:r w:rsidRPr="00A22693">
        <w:rPr>
          <w:spacing w:val="-2"/>
          <w:sz w:val="22"/>
          <w:szCs w:val="22"/>
        </w:rPr>
        <w:t>prohibits</w:t>
      </w:r>
      <w:r w:rsidRPr="00A22693">
        <w:rPr>
          <w:sz w:val="22"/>
          <w:szCs w:val="22"/>
        </w:rPr>
        <w:t xml:space="preserve"> use </w:t>
      </w:r>
      <w:r w:rsidRPr="00A22693">
        <w:rPr>
          <w:spacing w:val="-2"/>
          <w:sz w:val="22"/>
          <w:szCs w:val="22"/>
        </w:rPr>
        <w:t>of LIHEAP funds for purchase or improvement of land, or the purchase,</w:t>
      </w:r>
      <w:r w:rsidRPr="00A22693">
        <w:rPr>
          <w:sz w:val="22"/>
          <w:szCs w:val="22"/>
        </w:rPr>
        <w:t xml:space="preserve"> construction, or permanent improvement of any building or other facility.</w:t>
      </w:r>
    </w:p>
    <w:p w:rsidR="00AE09F1" w:rsidRPr="00A22693" w:rsidRDefault="00AE09F1" w:rsidP="00BE6847">
      <w:pPr>
        <w:widowControl w:val="0"/>
        <w:autoSpaceDE w:val="0"/>
        <w:autoSpaceDN w:val="0"/>
        <w:spacing w:line="360" w:lineRule="auto"/>
        <w:ind w:left="1440" w:hanging="720"/>
        <w:jc w:val="both"/>
        <w:rPr>
          <w:sz w:val="22"/>
          <w:szCs w:val="22"/>
        </w:rPr>
      </w:pPr>
      <w:r w:rsidRPr="00A22693">
        <w:rPr>
          <w:sz w:val="22"/>
          <w:szCs w:val="22"/>
        </w:rPr>
        <w:t xml:space="preserve">(7) </w:t>
      </w:r>
      <w:r w:rsidRPr="00A22693">
        <w:rPr>
          <w:sz w:val="22"/>
          <w:szCs w:val="22"/>
        </w:rPr>
        <w:tab/>
        <w:t>The LIHEAP application and all its attachments, including budget data, are true and correct.</w:t>
      </w:r>
    </w:p>
    <w:p w:rsidR="00AE09F1" w:rsidRPr="00A22693" w:rsidRDefault="00AE09F1" w:rsidP="00BE6847">
      <w:pPr>
        <w:widowControl w:val="0"/>
        <w:tabs>
          <w:tab w:val="left" w:pos="720"/>
        </w:tabs>
        <w:autoSpaceDE w:val="0"/>
        <w:autoSpaceDN w:val="0"/>
        <w:spacing w:line="360" w:lineRule="auto"/>
        <w:ind w:left="144" w:right="288"/>
        <w:rPr>
          <w:sz w:val="22"/>
          <w:szCs w:val="22"/>
        </w:rPr>
      </w:pPr>
      <w:r w:rsidRPr="00A22693">
        <w:rPr>
          <w:sz w:val="22"/>
          <w:szCs w:val="22"/>
        </w:rPr>
        <w:tab/>
        <w:t xml:space="preserve">(8)  </w:t>
      </w:r>
      <w:r w:rsidRPr="00A22693">
        <w:rPr>
          <w:sz w:val="22"/>
          <w:szCs w:val="22"/>
        </w:rPr>
        <w:tab/>
        <w:t xml:space="preserve">The Recipient will prohibit any political activities in accordance with Section 678F(b) </w:t>
      </w:r>
      <w:r w:rsidRPr="00A22693">
        <w:rPr>
          <w:sz w:val="22"/>
          <w:szCs w:val="22"/>
        </w:rPr>
        <w:tab/>
      </w:r>
      <w:r w:rsidRPr="00A22693">
        <w:rPr>
          <w:sz w:val="22"/>
          <w:szCs w:val="22"/>
        </w:rPr>
        <w:tab/>
      </w:r>
      <w:r>
        <w:rPr>
          <w:sz w:val="22"/>
          <w:szCs w:val="22"/>
        </w:rPr>
        <w:tab/>
      </w:r>
      <w:r w:rsidRPr="00A22693">
        <w:rPr>
          <w:sz w:val="22"/>
          <w:szCs w:val="22"/>
        </w:rPr>
        <w:t xml:space="preserve">of 42 USC 9918, </w:t>
      </w:r>
      <w:r w:rsidRPr="00A22693">
        <w:rPr>
          <w:spacing w:val="2"/>
          <w:sz w:val="22"/>
          <w:szCs w:val="22"/>
        </w:rPr>
        <w:t xml:space="preserve">as </w:t>
      </w:r>
      <w:r w:rsidRPr="00A22693">
        <w:rPr>
          <w:sz w:val="22"/>
          <w:szCs w:val="22"/>
        </w:rPr>
        <w:t>amended.</w:t>
      </w:r>
    </w:p>
    <w:p w:rsidR="00AE09F1" w:rsidRPr="00A22693" w:rsidRDefault="00AE09F1" w:rsidP="00BE6847">
      <w:pPr>
        <w:widowControl w:val="0"/>
        <w:tabs>
          <w:tab w:val="left" w:pos="720"/>
        </w:tabs>
        <w:autoSpaceDE w:val="0"/>
        <w:autoSpaceDN w:val="0"/>
        <w:spacing w:line="360" w:lineRule="auto"/>
        <w:ind w:left="1440" w:right="432" w:hanging="1296"/>
        <w:rPr>
          <w:sz w:val="22"/>
          <w:szCs w:val="22"/>
        </w:rPr>
      </w:pPr>
      <w:r w:rsidRPr="00A22693">
        <w:rPr>
          <w:sz w:val="22"/>
          <w:szCs w:val="22"/>
        </w:rPr>
        <w:tab/>
        <w:t xml:space="preserve">(9) </w:t>
      </w:r>
      <w:r w:rsidRPr="00A22693">
        <w:rPr>
          <w:sz w:val="22"/>
          <w:szCs w:val="22"/>
        </w:rPr>
        <w:tab/>
        <w:t xml:space="preserve">Administration of this program has been approved by the Recipient's governing body by official action, and the officer who signs it is duly authorized to sign this Agreement. </w:t>
      </w:r>
    </w:p>
    <w:p w:rsidR="00AE09F1" w:rsidRDefault="00AE09F1" w:rsidP="009573C9">
      <w:pPr>
        <w:tabs>
          <w:tab w:val="left" w:pos="720"/>
        </w:tabs>
        <w:spacing w:line="360" w:lineRule="auto"/>
        <w:ind w:left="1440" w:right="288" w:hanging="1440"/>
        <w:rPr>
          <w:sz w:val="22"/>
          <w:szCs w:val="22"/>
        </w:rPr>
      </w:pPr>
      <w:r w:rsidRPr="00A22693">
        <w:rPr>
          <w:sz w:val="22"/>
          <w:szCs w:val="22"/>
        </w:rPr>
        <w:tab/>
        <w:t xml:space="preserve">(10)    </w:t>
      </w:r>
      <w:r w:rsidRPr="00A22693">
        <w:rPr>
          <w:sz w:val="22"/>
          <w:szCs w:val="22"/>
        </w:rPr>
        <w:tab/>
        <w:t xml:space="preserve">The Recipient agrees to comply with Public Law 103-227, Part C, Environmental Tobacco Smoke, also known as the Pro-Children Act of 1994 (Act). This Act requires that smoking not be permitted in any portion of any indoor facility owned or leased or </w:t>
      </w:r>
      <w:r w:rsidRPr="00A22693">
        <w:rPr>
          <w:sz w:val="22"/>
          <w:szCs w:val="22"/>
        </w:rPr>
        <w:tab/>
      </w:r>
      <w:r w:rsidRPr="00A22693">
        <w:rPr>
          <w:sz w:val="22"/>
          <w:szCs w:val="22"/>
        </w:rPr>
        <w:tab/>
        <w:t xml:space="preserve">contracted for by an entity and used routinely or regularly for the provision of health, day care, education, or library services to children under the age of 18, if the services are funded by Federal programs either directly or through States or local governments. Federal programs include grants, cooperative agreements, loans or loan guarantees, and contracts. The law does not apply to children’s </w:t>
      </w:r>
      <w:r w:rsidR="00213C03">
        <w:rPr>
          <w:noProof/>
        </w:rPr>
        <w:pict>
          <v:shape id="_x0000_s1033" type="#_x0000_t202" style="position:absolute;left:0;text-align:left;margin-left:0;margin-top:673.4pt;width:424.7pt;height:14.5pt;z-index:3;mso-wrap-distance-left:0;mso-wrap-distance-right:0;mso-position-horizontal-relative:text;mso-position-vertical-relative:text" wrapcoords="0 0 21600 0 21600 21600 0 21600 0 0" o:allowincell="f" filled="f" stroked="f">
            <v:textbox style="mso-next-textbox:#_x0000_s1033" inset="0,0,0,0">
              <w:txbxContent>
                <w:p w:rsidR="00AE09F1" w:rsidRDefault="00AE09F1" w:rsidP="00B774E6">
                  <w:pPr>
                    <w:pStyle w:val="Style9"/>
                    <w:rPr>
                      <w:sz w:val="22"/>
                      <w:szCs w:val="20"/>
                    </w:rPr>
                  </w:pPr>
                </w:p>
              </w:txbxContent>
            </v:textbox>
            <w10:wrap type="through"/>
          </v:shape>
        </w:pict>
      </w:r>
      <w:r w:rsidRPr="00A22693">
        <w:rPr>
          <w:sz w:val="22"/>
          <w:szCs w:val="22"/>
        </w:rPr>
        <w:t>services provided in private residences, facilities funded solely by Medicare or Medicaid funds, and portions of facilities used for inpatient drug and alcohol treatment. The Recipient further agrees that the above language will be included in any subawards which contain provisions for children's services and that all subrecipients shall certify compliance accordingly. Failure to comply with the provisions of this law may result in the imposition of a civil monetary penalty of up to $1,000 per day.</w:t>
      </w:r>
    </w:p>
    <w:p w:rsidR="00AE09F1" w:rsidRDefault="00AE09F1" w:rsidP="009573C9">
      <w:pPr>
        <w:tabs>
          <w:tab w:val="left" w:pos="1440"/>
        </w:tabs>
        <w:spacing w:line="360" w:lineRule="auto"/>
        <w:ind w:left="1440" w:right="288" w:hanging="720"/>
        <w:rPr>
          <w:sz w:val="22"/>
          <w:szCs w:val="22"/>
        </w:rPr>
      </w:pPr>
      <w:r w:rsidRPr="00A22693">
        <w:rPr>
          <w:sz w:val="22"/>
          <w:szCs w:val="22"/>
        </w:rPr>
        <w:t xml:space="preserve">(11)   </w:t>
      </w:r>
      <w:r w:rsidRPr="00A22693">
        <w:rPr>
          <w:sz w:val="22"/>
          <w:szCs w:val="22"/>
        </w:rPr>
        <w:tab/>
        <w:t xml:space="preserve">The Recipient will have a published and publicized local outreach office number when the outreach office is open a minimum of 40 hours per week, or toll-free telephone number. </w:t>
      </w:r>
    </w:p>
    <w:p w:rsidR="00AE09F1" w:rsidRPr="00A22693" w:rsidRDefault="00AE09F1">
      <w:pPr>
        <w:tabs>
          <w:tab w:val="left" w:pos="720"/>
        </w:tabs>
        <w:spacing w:line="360" w:lineRule="auto"/>
        <w:ind w:left="1440" w:right="288" w:hanging="1440"/>
        <w:rPr>
          <w:sz w:val="22"/>
          <w:szCs w:val="22"/>
        </w:rPr>
      </w:pPr>
    </w:p>
    <w:p w:rsidR="00AE09F1" w:rsidRPr="00A22693" w:rsidRDefault="00AE09F1">
      <w:pPr>
        <w:tabs>
          <w:tab w:val="left" w:pos="720"/>
        </w:tabs>
        <w:spacing w:line="360" w:lineRule="auto"/>
        <w:ind w:left="1440" w:right="288" w:hanging="1440"/>
        <w:rPr>
          <w:sz w:val="22"/>
          <w:szCs w:val="22"/>
        </w:rPr>
      </w:pPr>
    </w:p>
    <w:p w:rsidR="00AE09F1" w:rsidRPr="00A22693" w:rsidRDefault="00AE09F1" w:rsidP="005B77B3">
      <w:pPr>
        <w:ind w:right="288"/>
        <w:jc w:val="center"/>
        <w:rPr>
          <w:b/>
          <w:bCs/>
          <w:sz w:val="22"/>
          <w:szCs w:val="22"/>
        </w:rPr>
      </w:pPr>
      <w:r w:rsidRPr="00A22693">
        <w:rPr>
          <w:sz w:val="22"/>
          <w:szCs w:val="22"/>
        </w:rPr>
        <w:br w:type="page"/>
      </w:r>
      <w:r w:rsidRPr="00A22693">
        <w:rPr>
          <w:sz w:val="22"/>
          <w:szCs w:val="22"/>
        </w:rPr>
        <w:lastRenderedPageBreak/>
        <w:t xml:space="preserve">  </w:t>
      </w:r>
      <w:r w:rsidRPr="00A22693">
        <w:rPr>
          <w:b/>
          <w:sz w:val="22"/>
          <w:szCs w:val="22"/>
        </w:rPr>
        <w:t>LIHEAP</w:t>
      </w:r>
    </w:p>
    <w:p w:rsidR="00AE09F1" w:rsidRPr="00A22693" w:rsidRDefault="00AE09F1" w:rsidP="005B77B3">
      <w:pPr>
        <w:jc w:val="center"/>
        <w:rPr>
          <w:b/>
          <w:bCs/>
          <w:sz w:val="22"/>
          <w:szCs w:val="22"/>
        </w:rPr>
      </w:pPr>
      <w:r w:rsidRPr="00A22693">
        <w:rPr>
          <w:b/>
          <w:bCs/>
          <w:sz w:val="22"/>
          <w:szCs w:val="22"/>
        </w:rPr>
        <w:t>ATTACHMENT F</w:t>
      </w:r>
    </w:p>
    <w:p w:rsidR="00AE09F1" w:rsidRPr="00A22693" w:rsidRDefault="00AE09F1" w:rsidP="005B77B3">
      <w:pPr>
        <w:jc w:val="center"/>
        <w:rPr>
          <w:b/>
          <w:bCs/>
          <w:sz w:val="22"/>
          <w:szCs w:val="22"/>
          <w:u w:val="single"/>
        </w:rPr>
      </w:pPr>
      <w:r w:rsidRPr="00A22693">
        <w:rPr>
          <w:b/>
          <w:bCs/>
          <w:sz w:val="22"/>
          <w:szCs w:val="22"/>
          <w:u w:val="single"/>
        </w:rPr>
        <w:t>SPECIAL CONDITIONS</w:t>
      </w:r>
    </w:p>
    <w:p w:rsidR="00AE09F1" w:rsidRDefault="00AE09F1" w:rsidP="009573C9">
      <w:pPr>
        <w:spacing w:line="480" w:lineRule="auto"/>
        <w:jc w:val="center"/>
        <w:rPr>
          <w:b/>
          <w:bCs/>
          <w:sz w:val="22"/>
          <w:szCs w:val="22"/>
        </w:rPr>
      </w:pPr>
    </w:p>
    <w:p w:rsidR="00AE09F1" w:rsidRPr="00A22693" w:rsidRDefault="00AE09F1" w:rsidP="005B77B3">
      <w:pPr>
        <w:widowControl w:val="0"/>
        <w:numPr>
          <w:ilvl w:val="0"/>
          <w:numId w:val="44"/>
        </w:numPr>
        <w:autoSpaceDE w:val="0"/>
        <w:autoSpaceDN w:val="0"/>
        <w:spacing w:line="360" w:lineRule="auto"/>
        <w:ind w:right="144"/>
        <w:rPr>
          <w:sz w:val="22"/>
          <w:szCs w:val="22"/>
        </w:rPr>
      </w:pPr>
      <w:r w:rsidRPr="00A22693">
        <w:rPr>
          <w:sz w:val="22"/>
          <w:szCs w:val="22"/>
        </w:rPr>
        <w:t>The Recipient and its subrecipients shall comply with the following special conditions:</w:t>
      </w:r>
      <w:r w:rsidRPr="00A22693">
        <w:rPr>
          <w:sz w:val="22"/>
          <w:szCs w:val="22"/>
        </w:rPr>
        <w:br/>
      </w:r>
      <w:r w:rsidRPr="00A22693">
        <w:rPr>
          <w:sz w:val="22"/>
          <w:szCs w:val="22"/>
        </w:rPr>
        <w:tab/>
      </w:r>
      <w:r w:rsidRPr="00A22693">
        <w:rPr>
          <w:sz w:val="22"/>
          <w:szCs w:val="22"/>
          <w:u w:val="single"/>
        </w:rPr>
        <w:t>NONE</w:t>
      </w:r>
    </w:p>
    <w:p w:rsidR="00AE09F1" w:rsidRPr="00A22693" w:rsidRDefault="00AE09F1" w:rsidP="005B77B3">
      <w:pPr>
        <w:widowControl w:val="0"/>
        <w:numPr>
          <w:ilvl w:val="0"/>
          <w:numId w:val="44"/>
        </w:numPr>
        <w:autoSpaceDE w:val="0"/>
        <w:autoSpaceDN w:val="0"/>
        <w:spacing w:line="360" w:lineRule="auto"/>
        <w:ind w:right="144"/>
        <w:rPr>
          <w:sz w:val="22"/>
          <w:szCs w:val="22"/>
        </w:rPr>
      </w:pPr>
      <w:r w:rsidRPr="00A22693">
        <w:rPr>
          <w:sz w:val="22"/>
          <w:szCs w:val="22"/>
        </w:rPr>
        <w:t xml:space="preserve">Failure of the Recipient or its subrecipients to comply with the special conditions under this </w:t>
      </w:r>
    </w:p>
    <w:p w:rsidR="00AE09F1" w:rsidRPr="00A22693" w:rsidRDefault="00AE09F1" w:rsidP="005B77B3">
      <w:pPr>
        <w:spacing w:line="360" w:lineRule="auto"/>
        <w:ind w:left="630" w:right="144"/>
        <w:rPr>
          <w:sz w:val="22"/>
          <w:szCs w:val="22"/>
        </w:rPr>
      </w:pPr>
      <w:r w:rsidRPr="00A22693">
        <w:rPr>
          <w:sz w:val="22"/>
          <w:szCs w:val="22"/>
        </w:rPr>
        <w:t>Agreement shall be cause for the immediate suspension of payments, and may be cause for the immediate termination of this Agreement.</w:t>
      </w:r>
      <w:r w:rsidRPr="00A22693">
        <w:rPr>
          <w:sz w:val="22"/>
          <w:szCs w:val="22"/>
        </w:rPr>
        <w:br/>
      </w:r>
    </w:p>
    <w:p w:rsidR="00AE09F1" w:rsidRPr="00A22693" w:rsidRDefault="00AE09F1" w:rsidP="005B77B3">
      <w:pPr>
        <w:ind w:left="3888" w:right="-29" w:hanging="3888"/>
        <w:jc w:val="center"/>
        <w:rPr>
          <w:b/>
          <w:bCs/>
          <w:sz w:val="22"/>
          <w:szCs w:val="22"/>
        </w:rPr>
      </w:pPr>
      <w:r w:rsidRPr="00A22693">
        <w:rPr>
          <w:sz w:val="22"/>
          <w:szCs w:val="22"/>
        </w:rPr>
        <w:br w:type="page"/>
      </w:r>
      <w:r w:rsidRPr="00A22693">
        <w:rPr>
          <w:b/>
          <w:bCs/>
          <w:sz w:val="22"/>
          <w:szCs w:val="22"/>
        </w:rPr>
        <w:lastRenderedPageBreak/>
        <w:t>LIHEAP</w:t>
      </w:r>
    </w:p>
    <w:p w:rsidR="00AE09F1" w:rsidRPr="00A22693" w:rsidRDefault="00AE09F1" w:rsidP="005B77B3">
      <w:pPr>
        <w:ind w:left="3888" w:right="-29" w:hanging="3888"/>
        <w:jc w:val="center"/>
        <w:rPr>
          <w:b/>
          <w:bCs/>
          <w:sz w:val="22"/>
          <w:szCs w:val="22"/>
        </w:rPr>
      </w:pPr>
      <w:r w:rsidRPr="00A22693">
        <w:rPr>
          <w:b/>
          <w:bCs/>
          <w:sz w:val="22"/>
          <w:szCs w:val="22"/>
        </w:rPr>
        <w:t xml:space="preserve">ATTACHMENT G </w:t>
      </w:r>
    </w:p>
    <w:p w:rsidR="00AE09F1" w:rsidRPr="00A22693" w:rsidRDefault="00AE09F1" w:rsidP="005B77B3">
      <w:pPr>
        <w:ind w:left="3888" w:right="-29" w:hanging="3888"/>
        <w:jc w:val="center"/>
        <w:rPr>
          <w:b/>
          <w:bCs/>
          <w:spacing w:val="-16"/>
          <w:sz w:val="22"/>
          <w:szCs w:val="22"/>
          <w:u w:val="single"/>
        </w:rPr>
      </w:pPr>
      <w:r w:rsidRPr="00A22693">
        <w:rPr>
          <w:b/>
          <w:bCs/>
          <w:spacing w:val="-16"/>
          <w:sz w:val="22"/>
          <w:szCs w:val="22"/>
          <w:u w:val="single"/>
        </w:rPr>
        <w:t>WARRANTIES AND REPRESENTATIONS</w:t>
      </w:r>
    </w:p>
    <w:p w:rsidR="00AE09F1" w:rsidRPr="00A22693" w:rsidRDefault="00AE09F1">
      <w:pPr>
        <w:ind w:left="3888" w:right="-29" w:hanging="3888"/>
        <w:jc w:val="center"/>
        <w:rPr>
          <w:b/>
          <w:spacing w:val="-16"/>
          <w:sz w:val="22"/>
          <w:szCs w:val="22"/>
        </w:rPr>
      </w:pPr>
    </w:p>
    <w:p w:rsidR="00AE09F1" w:rsidRPr="00A22693" w:rsidRDefault="00AE09F1" w:rsidP="00A976D1">
      <w:pPr>
        <w:spacing w:line="360" w:lineRule="auto"/>
        <w:ind w:left="216"/>
        <w:outlineLvl w:val="0"/>
        <w:rPr>
          <w:sz w:val="22"/>
          <w:szCs w:val="22"/>
          <w:u w:val="single"/>
        </w:rPr>
      </w:pPr>
      <w:r w:rsidRPr="009573C9">
        <w:rPr>
          <w:sz w:val="22"/>
          <w:szCs w:val="22"/>
          <w:u w:val="single"/>
        </w:rPr>
        <w:t>Financial Management</w:t>
      </w:r>
    </w:p>
    <w:p w:rsidR="00AE09F1" w:rsidRPr="00A22693" w:rsidRDefault="00AE09F1" w:rsidP="00A976D1">
      <w:pPr>
        <w:spacing w:line="360" w:lineRule="auto"/>
        <w:ind w:left="216"/>
        <w:outlineLvl w:val="0"/>
        <w:rPr>
          <w:sz w:val="22"/>
          <w:szCs w:val="22"/>
        </w:rPr>
      </w:pPr>
      <w:r w:rsidRPr="00A22693">
        <w:rPr>
          <w:sz w:val="22"/>
          <w:szCs w:val="22"/>
        </w:rPr>
        <w:t>Recipient's financial management system must include the following:</w:t>
      </w:r>
    </w:p>
    <w:p w:rsidR="00AE09F1" w:rsidRDefault="00AE09F1" w:rsidP="009573C9">
      <w:pPr>
        <w:tabs>
          <w:tab w:val="left" w:pos="180"/>
          <w:tab w:val="left" w:pos="540"/>
          <w:tab w:val="left" w:pos="630"/>
        </w:tabs>
        <w:spacing w:line="360" w:lineRule="auto"/>
        <w:rPr>
          <w:sz w:val="22"/>
          <w:szCs w:val="22"/>
        </w:rPr>
      </w:pPr>
      <w:r w:rsidRPr="00A22693">
        <w:rPr>
          <w:sz w:val="22"/>
          <w:szCs w:val="22"/>
        </w:rPr>
        <w:t xml:space="preserve"> </w:t>
      </w:r>
      <w:r w:rsidRPr="00A22693">
        <w:rPr>
          <w:sz w:val="22"/>
          <w:szCs w:val="22"/>
        </w:rPr>
        <w:tab/>
        <w:t xml:space="preserve"> (1)</w:t>
      </w:r>
      <w:r w:rsidRPr="00A22693">
        <w:rPr>
          <w:sz w:val="22"/>
          <w:szCs w:val="22"/>
        </w:rPr>
        <w:tab/>
        <w:t xml:space="preserve">  Accurate, current and complete disclosure of the financial results of this project or program.  </w:t>
      </w:r>
    </w:p>
    <w:p w:rsidR="00AE09F1" w:rsidRDefault="00AE09F1" w:rsidP="009573C9">
      <w:pPr>
        <w:tabs>
          <w:tab w:val="left" w:pos="180"/>
        </w:tabs>
        <w:spacing w:line="360" w:lineRule="auto"/>
        <w:ind w:left="180"/>
        <w:rPr>
          <w:sz w:val="22"/>
          <w:szCs w:val="22"/>
        </w:rPr>
      </w:pPr>
      <w:r w:rsidRPr="00A22693">
        <w:rPr>
          <w:sz w:val="22"/>
          <w:szCs w:val="22"/>
        </w:rPr>
        <w:t xml:space="preserve"> (2)   Records that identify the source and use of funds </w:t>
      </w:r>
      <w:r w:rsidRPr="00A22693">
        <w:rPr>
          <w:spacing w:val="8"/>
          <w:sz w:val="22"/>
          <w:szCs w:val="22"/>
        </w:rPr>
        <w:t xml:space="preserve">for </w:t>
      </w:r>
      <w:r w:rsidRPr="00A22693">
        <w:rPr>
          <w:sz w:val="22"/>
          <w:szCs w:val="22"/>
        </w:rPr>
        <w:t xml:space="preserve">all activities. These records shall contain   </w:t>
      </w:r>
    </w:p>
    <w:p w:rsidR="00AE09F1" w:rsidRDefault="00AE09F1" w:rsidP="009573C9">
      <w:pPr>
        <w:tabs>
          <w:tab w:val="left" w:pos="540"/>
          <w:tab w:val="left" w:pos="630"/>
        </w:tabs>
        <w:spacing w:line="360" w:lineRule="auto"/>
        <w:ind w:left="630" w:hanging="630"/>
        <w:rPr>
          <w:sz w:val="22"/>
          <w:szCs w:val="22"/>
        </w:rPr>
      </w:pPr>
      <w:r w:rsidRPr="00A22693">
        <w:rPr>
          <w:sz w:val="22"/>
          <w:szCs w:val="22"/>
        </w:rPr>
        <w:t xml:space="preserve">            information pertaining to grant awards, authorizations, obligations, un-obligated balances, assets, </w:t>
      </w:r>
    </w:p>
    <w:p w:rsidR="00AE09F1" w:rsidRDefault="00AE09F1" w:rsidP="009573C9">
      <w:pPr>
        <w:tabs>
          <w:tab w:val="left" w:pos="540"/>
          <w:tab w:val="left" w:pos="630"/>
        </w:tabs>
        <w:spacing w:line="360" w:lineRule="auto"/>
        <w:ind w:left="630" w:hanging="630"/>
        <w:rPr>
          <w:sz w:val="22"/>
          <w:szCs w:val="22"/>
        </w:rPr>
      </w:pPr>
      <w:r w:rsidRPr="00A22693">
        <w:rPr>
          <w:sz w:val="22"/>
          <w:szCs w:val="22"/>
        </w:rPr>
        <w:t xml:space="preserve">         </w:t>
      </w:r>
      <w:r w:rsidRPr="00A22693">
        <w:rPr>
          <w:sz w:val="22"/>
          <w:szCs w:val="22"/>
        </w:rPr>
        <w:tab/>
        <w:t xml:space="preserve">  outlays, income and interest. </w:t>
      </w:r>
    </w:p>
    <w:p w:rsidR="00AE09F1" w:rsidRDefault="00AE09F1" w:rsidP="009573C9">
      <w:pPr>
        <w:tabs>
          <w:tab w:val="left" w:pos="270"/>
          <w:tab w:val="left" w:pos="540"/>
          <w:tab w:val="left" w:pos="630"/>
        </w:tabs>
        <w:spacing w:line="360" w:lineRule="auto"/>
        <w:ind w:left="630" w:hanging="450"/>
        <w:rPr>
          <w:sz w:val="22"/>
          <w:szCs w:val="22"/>
        </w:rPr>
      </w:pPr>
      <w:r w:rsidRPr="00A22693">
        <w:rPr>
          <w:sz w:val="22"/>
          <w:szCs w:val="22"/>
        </w:rPr>
        <w:t xml:space="preserve">(3)   Effective control over and accountability for all funds, property and other assets.  Recipient shall </w:t>
      </w:r>
      <w:r w:rsidRPr="00A22693">
        <w:rPr>
          <w:sz w:val="22"/>
          <w:szCs w:val="22"/>
        </w:rPr>
        <w:tab/>
        <w:t xml:space="preserve"> safeguard all assets and assure that they are used solely for authorized purposes. </w:t>
      </w:r>
    </w:p>
    <w:p w:rsidR="00AE09F1" w:rsidRDefault="00AE09F1" w:rsidP="009573C9">
      <w:pPr>
        <w:widowControl w:val="0"/>
        <w:tabs>
          <w:tab w:val="left" w:pos="630"/>
        </w:tabs>
        <w:autoSpaceDE w:val="0"/>
        <w:autoSpaceDN w:val="0"/>
        <w:spacing w:line="360" w:lineRule="auto"/>
        <w:ind w:left="630" w:right="-115" w:hanging="450"/>
        <w:rPr>
          <w:sz w:val="22"/>
          <w:szCs w:val="22"/>
        </w:rPr>
      </w:pPr>
      <w:r w:rsidRPr="00A22693">
        <w:rPr>
          <w:sz w:val="22"/>
          <w:szCs w:val="22"/>
        </w:rPr>
        <w:t xml:space="preserve">(4)   Comparison of expenditures with budget amounts for each Request for Payment. Whenever appropriate, financial information should be related to performance and unit cost data. </w:t>
      </w:r>
    </w:p>
    <w:p w:rsidR="00AE09F1" w:rsidRDefault="00AE09F1" w:rsidP="009573C9">
      <w:pPr>
        <w:tabs>
          <w:tab w:val="left" w:pos="540"/>
        </w:tabs>
        <w:spacing w:line="360" w:lineRule="auto"/>
        <w:ind w:left="630" w:hanging="450"/>
        <w:rPr>
          <w:sz w:val="22"/>
          <w:szCs w:val="22"/>
        </w:rPr>
      </w:pPr>
      <w:r w:rsidRPr="00A22693">
        <w:rPr>
          <w:sz w:val="22"/>
          <w:szCs w:val="22"/>
        </w:rPr>
        <w:t>(5)   Written procedures for determining whether costs are allowed and reasonable under the provisions of the applicable OMB cost principles and the terms and conditions of this Agreement.</w:t>
      </w:r>
    </w:p>
    <w:p w:rsidR="00AE09F1" w:rsidRDefault="00AE09F1" w:rsidP="009573C9">
      <w:pPr>
        <w:spacing w:line="360" w:lineRule="auto"/>
        <w:ind w:left="180"/>
        <w:rPr>
          <w:sz w:val="22"/>
          <w:szCs w:val="22"/>
        </w:rPr>
      </w:pPr>
      <w:r w:rsidRPr="00A22693">
        <w:rPr>
          <w:sz w:val="22"/>
          <w:szCs w:val="22"/>
        </w:rPr>
        <w:t xml:space="preserve">(6)   Cost accounting records that are supported by backup documentation. </w:t>
      </w:r>
    </w:p>
    <w:p w:rsidR="00AE09F1" w:rsidRDefault="00AE09F1" w:rsidP="009573C9">
      <w:pPr>
        <w:tabs>
          <w:tab w:val="left" w:pos="180"/>
        </w:tabs>
        <w:spacing w:line="360" w:lineRule="auto"/>
        <w:ind w:right="61"/>
        <w:rPr>
          <w:sz w:val="22"/>
          <w:szCs w:val="22"/>
          <w:u w:val="single"/>
        </w:rPr>
      </w:pPr>
      <w:r w:rsidRPr="00A22693">
        <w:rPr>
          <w:sz w:val="22"/>
          <w:szCs w:val="22"/>
        </w:rPr>
        <w:tab/>
      </w:r>
      <w:r w:rsidRPr="00A22693">
        <w:rPr>
          <w:sz w:val="22"/>
          <w:szCs w:val="22"/>
          <w:u w:val="single"/>
        </w:rPr>
        <w:t>Competition</w:t>
      </w:r>
    </w:p>
    <w:p w:rsidR="00AE09F1" w:rsidRDefault="00AE09F1" w:rsidP="009573C9">
      <w:pPr>
        <w:spacing w:line="360" w:lineRule="auto"/>
        <w:ind w:left="180" w:right="58"/>
        <w:rPr>
          <w:sz w:val="22"/>
          <w:szCs w:val="22"/>
        </w:rPr>
      </w:pPr>
      <w:r w:rsidRPr="00A22693">
        <w:rPr>
          <w:sz w:val="22"/>
          <w:szCs w:val="22"/>
        </w:rPr>
        <w:t xml:space="preserve">All procurement transactions shall be done in a manner to provide open and free competition. The Recipient shall be alert to conflicts of interest as well as noncompetitive practices among contractors that may restrict or eliminate competition or otherwise restrain trade. In order to ensure excellent contractor performance and eliminate unfair competitive advantage, contractors that develop or draft specifications, requirements, statements of work, invitations for bids and/or requests for proposals shall be excluded from competing for such procurements. Awards shall be made to the bidder or offeror whose bid or offer </w:t>
      </w:r>
      <w:r w:rsidRPr="00A22693">
        <w:rPr>
          <w:spacing w:val="8"/>
          <w:sz w:val="22"/>
          <w:szCs w:val="22"/>
        </w:rPr>
        <w:t xml:space="preserve">is </w:t>
      </w:r>
      <w:r w:rsidRPr="00A22693">
        <w:rPr>
          <w:sz w:val="22"/>
          <w:szCs w:val="22"/>
        </w:rPr>
        <w:t>responsive to the solicitation and is most advantageous to the Recipient, considering the price, quality and other factors.  Solicitations shall clearly set forth all requirements that the bidder or offeror must fulfill in order for the bid or offer to be evaluated by the Recipient.  Any and all bids or offers may be rejected when it is in the Recipient's interest to do so.</w:t>
      </w:r>
    </w:p>
    <w:p w:rsidR="00AE09F1" w:rsidRDefault="00AE09F1" w:rsidP="009573C9">
      <w:pPr>
        <w:spacing w:line="360" w:lineRule="auto"/>
        <w:ind w:left="180"/>
        <w:outlineLvl w:val="0"/>
        <w:rPr>
          <w:sz w:val="22"/>
          <w:szCs w:val="22"/>
        </w:rPr>
      </w:pPr>
      <w:r w:rsidRPr="00A22693">
        <w:rPr>
          <w:sz w:val="22"/>
          <w:szCs w:val="22"/>
          <w:u w:val="single"/>
        </w:rPr>
        <w:t>Codes of Conduct</w:t>
      </w:r>
    </w:p>
    <w:p w:rsidR="00AE09F1" w:rsidRPr="00A22693" w:rsidRDefault="00AE09F1">
      <w:pPr>
        <w:spacing w:line="360" w:lineRule="auto"/>
        <w:ind w:left="180" w:right="-29"/>
        <w:rPr>
          <w:sz w:val="22"/>
          <w:szCs w:val="22"/>
        </w:rPr>
      </w:pPr>
      <w:r w:rsidRPr="00A22693">
        <w:rPr>
          <w:sz w:val="22"/>
          <w:szCs w:val="22"/>
        </w:rPr>
        <w:t xml:space="preserve">The Recipient shall maintain written standards of conduct governing the performance of its employees engaged in the award and administration of contracts. No employee, officer, or agent shall participate in the selection, award, or administration of a contract supported by public grant funds if a real or apparent conflict of interest would be involved.  Such a conflict would arise when the employee, officer, or agent, any member of his or her immediate </w:t>
      </w:r>
      <w:r w:rsidRPr="00A22693">
        <w:rPr>
          <w:spacing w:val="8"/>
          <w:sz w:val="22"/>
          <w:szCs w:val="22"/>
        </w:rPr>
        <w:t xml:space="preserve">family, </w:t>
      </w:r>
      <w:r w:rsidRPr="00A22693">
        <w:rPr>
          <w:sz w:val="22"/>
          <w:szCs w:val="22"/>
        </w:rPr>
        <w:t>his or her</w:t>
      </w:r>
      <w:r w:rsidRPr="00A22693">
        <w:rPr>
          <w:i/>
          <w:sz w:val="22"/>
          <w:szCs w:val="22"/>
        </w:rPr>
        <w:t xml:space="preserve"> </w:t>
      </w:r>
      <w:r w:rsidRPr="00A22693">
        <w:rPr>
          <w:sz w:val="22"/>
          <w:szCs w:val="22"/>
        </w:rPr>
        <w:t xml:space="preserve">partner, or an organization which employs or is </w:t>
      </w: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pPr>
        <w:spacing w:line="360" w:lineRule="auto"/>
        <w:ind w:left="180" w:right="-29"/>
        <w:rPr>
          <w:sz w:val="22"/>
          <w:szCs w:val="22"/>
        </w:rPr>
      </w:pPr>
    </w:p>
    <w:p w:rsidR="00AE09F1" w:rsidRPr="00A22693" w:rsidRDefault="00AE09F1" w:rsidP="00135F20">
      <w:pPr>
        <w:ind w:left="3888" w:right="-29" w:hanging="3888"/>
        <w:jc w:val="center"/>
        <w:rPr>
          <w:b/>
          <w:bCs/>
          <w:sz w:val="22"/>
          <w:szCs w:val="22"/>
        </w:rPr>
      </w:pPr>
      <w:r w:rsidRPr="00A22693">
        <w:rPr>
          <w:b/>
          <w:bCs/>
          <w:sz w:val="22"/>
          <w:szCs w:val="22"/>
        </w:rPr>
        <w:t>LIHEAP</w:t>
      </w:r>
    </w:p>
    <w:p w:rsidR="00AE09F1" w:rsidRPr="00A22693" w:rsidRDefault="00AE09F1" w:rsidP="00135F20">
      <w:pPr>
        <w:ind w:left="3888" w:right="-29" w:hanging="3888"/>
        <w:jc w:val="center"/>
        <w:rPr>
          <w:b/>
          <w:bCs/>
          <w:sz w:val="22"/>
          <w:szCs w:val="22"/>
        </w:rPr>
      </w:pPr>
      <w:r w:rsidRPr="00A22693">
        <w:rPr>
          <w:b/>
          <w:bCs/>
          <w:sz w:val="22"/>
          <w:szCs w:val="22"/>
        </w:rPr>
        <w:t xml:space="preserve">ATTACHMENT G </w:t>
      </w:r>
    </w:p>
    <w:p w:rsidR="00AE09F1" w:rsidRPr="00A22693" w:rsidRDefault="00AE09F1" w:rsidP="00135F20">
      <w:pPr>
        <w:ind w:left="3888" w:right="-29" w:hanging="3888"/>
        <w:jc w:val="center"/>
        <w:rPr>
          <w:b/>
          <w:bCs/>
          <w:spacing w:val="-16"/>
          <w:sz w:val="22"/>
          <w:szCs w:val="22"/>
          <w:u w:val="single"/>
        </w:rPr>
      </w:pPr>
      <w:r w:rsidRPr="00A22693">
        <w:rPr>
          <w:b/>
          <w:bCs/>
          <w:spacing w:val="-16"/>
          <w:sz w:val="22"/>
          <w:szCs w:val="22"/>
          <w:u w:val="single"/>
        </w:rPr>
        <w:t>WARRANTIES AND REPRESENTATIONS</w:t>
      </w:r>
    </w:p>
    <w:p w:rsidR="00AE09F1" w:rsidRPr="00A22693" w:rsidRDefault="00AE09F1">
      <w:pPr>
        <w:spacing w:line="360" w:lineRule="auto"/>
        <w:ind w:left="180" w:right="-29"/>
        <w:rPr>
          <w:sz w:val="22"/>
          <w:szCs w:val="22"/>
        </w:rPr>
      </w:pPr>
    </w:p>
    <w:p w:rsidR="00AE09F1" w:rsidRPr="00A22693" w:rsidRDefault="00AE09F1" w:rsidP="005B77B3">
      <w:pPr>
        <w:spacing w:line="360" w:lineRule="auto"/>
        <w:ind w:left="180" w:right="-29"/>
        <w:rPr>
          <w:sz w:val="22"/>
          <w:szCs w:val="22"/>
        </w:rPr>
      </w:pPr>
      <w:r w:rsidRPr="00A22693">
        <w:rPr>
          <w:sz w:val="22"/>
          <w:szCs w:val="22"/>
        </w:rPr>
        <w:t xml:space="preserve">about to employ any of the parties indicated, has a financial or other interest in the firm selected for an award. The officers, employees, and agents of the Recipient shall neither solicit nor accept gratuities, favors, or anything of monetary value from contractors, or parties to subcontracts. The </w:t>
      </w:r>
    </w:p>
    <w:p w:rsidR="00AE09F1" w:rsidRPr="00A22693" w:rsidRDefault="00AE09F1" w:rsidP="008422DC">
      <w:pPr>
        <w:spacing w:line="360" w:lineRule="auto"/>
        <w:ind w:left="187" w:right="-29"/>
        <w:rPr>
          <w:sz w:val="22"/>
          <w:szCs w:val="22"/>
        </w:rPr>
      </w:pPr>
      <w:r w:rsidRPr="00A22693">
        <w:rPr>
          <w:sz w:val="22"/>
          <w:szCs w:val="22"/>
        </w:rPr>
        <w:t>standards of conduct shall provide for disciplinary actions to be applied for violations of the standards by officers, employees, or agents of the Recipient.</w:t>
      </w:r>
    </w:p>
    <w:p w:rsidR="00AE09F1" w:rsidRPr="00A22693" w:rsidRDefault="00AE09F1" w:rsidP="008422DC">
      <w:pPr>
        <w:pStyle w:val="Style14"/>
        <w:tabs>
          <w:tab w:val="left" w:pos="180"/>
          <w:tab w:val="left" w:pos="450"/>
        </w:tabs>
        <w:adjustRightInd/>
        <w:spacing w:line="360" w:lineRule="auto"/>
        <w:ind w:firstLine="180"/>
        <w:rPr>
          <w:sz w:val="22"/>
          <w:szCs w:val="22"/>
          <w:u w:val="single"/>
        </w:rPr>
      </w:pPr>
      <w:r w:rsidRPr="00A22693">
        <w:rPr>
          <w:sz w:val="22"/>
          <w:szCs w:val="22"/>
          <w:u w:val="single"/>
        </w:rPr>
        <w:t>Business Hours</w:t>
      </w:r>
    </w:p>
    <w:p w:rsidR="00AE09F1" w:rsidRPr="00A22693" w:rsidRDefault="00AE09F1" w:rsidP="008422DC">
      <w:pPr>
        <w:tabs>
          <w:tab w:val="left" w:pos="180"/>
          <w:tab w:val="left" w:pos="450"/>
          <w:tab w:val="left" w:leader="underscore" w:pos="8640"/>
        </w:tabs>
        <w:spacing w:line="360" w:lineRule="auto"/>
        <w:ind w:left="180" w:right="61"/>
        <w:rPr>
          <w:sz w:val="22"/>
          <w:szCs w:val="22"/>
        </w:rPr>
      </w:pPr>
      <w:r w:rsidRPr="00A22693">
        <w:rPr>
          <w:sz w:val="22"/>
          <w:szCs w:val="22"/>
        </w:rPr>
        <w:t>The Recipient shall have its offices open for business, with the entrance door open to the public, and at least one employee on site, from ______________  to   ________________.</w:t>
      </w:r>
    </w:p>
    <w:p w:rsidR="00AE09F1" w:rsidRPr="00A22693" w:rsidRDefault="00AE09F1" w:rsidP="008422DC">
      <w:pPr>
        <w:tabs>
          <w:tab w:val="left" w:pos="180"/>
          <w:tab w:val="left" w:pos="450"/>
          <w:tab w:val="left" w:leader="underscore" w:pos="8640"/>
        </w:tabs>
        <w:spacing w:line="360" w:lineRule="auto"/>
        <w:ind w:left="90" w:right="61" w:firstLine="90"/>
        <w:rPr>
          <w:sz w:val="22"/>
          <w:szCs w:val="22"/>
        </w:rPr>
      </w:pPr>
      <w:r w:rsidRPr="00A22693">
        <w:rPr>
          <w:sz w:val="22"/>
          <w:szCs w:val="22"/>
          <w:u w:val="single"/>
        </w:rPr>
        <w:t>Licensing and Permitting</w:t>
      </w:r>
    </w:p>
    <w:p w:rsidR="00AE09F1" w:rsidRPr="00A22693" w:rsidRDefault="00AE09F1" w:rsidP="008422DC">
      <w:pPr>
        <w:spacing w:line="360" w:lineRule="auto"/>
        <w:ind w:left="180" w:right="58"/>
        <w:rPr>
          <w:sz w:val="22"/>
          <w:szCs w:val="22"/>
        </w:rPr>
      </w:pPr>
      <w:r w:rsidRPr="00A22693">
        <w:rPr>
          <w:spacing w:val="-2"/>
          <w:sz w:val="22"/>
          <w:szCs w:val="22"/>
        </w:rPr>
        <w:t>All subcontractors or employees hired by the Recipient shall have all current licenses and permits required for all of the</w:t>
      </w:r>
      <w:r w:rsidRPr="00A22693">
        <w:rPr>
          <w:sz w:val="22"/>
          <w:szCs w:val="22"/>
        </w:rPr>
        <w:t xml:space="preserve"> particular work for which they are hired by the Recipient.</w:t>
      </w:r>
    </w:p>
    <w:p w:rsidR="00AE09F1" w:rsidRDefault="00AE09F1" w:rsidP="009573C9">
      <w:pPr>
        <w:spacing w:line="360" w:lineRule="auto"/>
        <w:ind w:right="58"/>
        <w:jc w:val="center"/>
        <w:rPr>
          <w:sz w:val="22"/>
          <w:szCs w:val="22"/>
        </w:rPr>
      </w:pPr>
    </w:p>
    <w:p w:rsidR="00AE09F1" w:rsidRDefault="00AE09F1" w:rsidP="009573C9">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Pr="00A22693" w:rsidRDefault="00AE09F1">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Default="00AE09F1" w:rsidP="009573C9">
      <w:pPr>
        <w:spacing w:line="480" w:lineRule="auto"/>
        <w:ind w:right="58"/>
        <w:jc w:val="center"/>
        <w:rPr>
          <w:sz w:val="22"/>
          <w:szCs w:val="22"/>
        </w:rPr>
      </w:pPr>
    </w:p>
    <w:p w:rsidR="00AE09F1" w:rsidRPr="00A22693" w:rsidRDefault="00AE09F1">
      <w:pPr>
        <w:rPr>
          <w:sz w:val="22"/>
          <w:szCs w:val="22"/>
        </w:rPr>
      </w:pPr>
      <w:r w:rsidRPr="00A22693">
        <w:rPr>
          <w:sz w:val="22"/>
          <w:szCs w:val="22"/>
        </w:rPr>
        <w:br w:type="page"/>
      </w:r>
    </w:p>
    <w:p w:rsidR="00AE09F1" w:rsidRPr="00A22693" w:rsidRDefault="00AE09F1" w:rsidP="00135F20">
      <w:pPr>
        <w:pStyle w:val="BodyTextIndent"/>
        <w:jc w:val="center"/>
        <w:rPr>
          <w:b/>
          <w:sz w:val="22"/>
          <w:szCs w:val="22"/>
        </w:rPr>
      </w:pPr>
      <w:r w:rsidRPr="00A22693">
        <w:rPr>
          <w:b/>
          <w:sz w:val="22"/>
          <w:szCs w:val="22"/>
        </w:rPr>
        <w:t>LIHEAP</w:t>
      </w:r>
    </w:p>
    <w:p w:rsidR="00AE09F1" w:rsidRDefault="00AE09F1" w:rsidP="009573C9">
      <w:pPr>
        <w:pStyle w:val="BodyTextIndent"/>
        <w:jc w:val="center"/>
        <w:rPr>
          <w:sz w:val="22"/>
          <w:szCs w:val="22"/>
        </w:rPr>
      </w:pPr>
      <w:r w:rsidRPr="00A22693">
        <w:rPr>
          <w:b/>
          <w:sz w:val="22"/>
          <w:szCs w:val="22"/>
        </w:rPr>
        <w:t xml:space="preserve">ATTACHMENT H </w:t>
      </w:r>
    </w:p>
    <w:p w:rsidR="00AE09F1" w:rsidRPr="009573C9" w:rsidRDefault="00AE09F1" w:rsidP="009573C9">
      <w:pPr>
        <w:pStyle w:val="BodyTextIndent"/>
        <w:jc w:val="center"/>
        <w:rPr>
          <w:b/>
          <w:sz w:val="22"/>
          <w:szCs w:val="22"/>
        </w:rPr>
      </w:pPr>
      <w:r w:rsidRPr="009573C9">
        <w:rPr>
          <w:b/>
          <w:sz w:val="22"/>
          <w:szCs w:val="22"/>
        </w:rPr>
        <w:t>C</w:t>
      </w:r>
      <w:r w:rsidRPr="00A22693">
        <w:rPr>
          <w:b/>
          <w:sz w:val="22"/>
          <w:szCs w:val="22"/>
        </w:rPr>
        <w:t xml:space="preserve">ERTIFICATION REGARDING </w:t>
      </w:r>
    </w:p>
    <w:p w:rsidR="00AE09F1" w:rsidRPr="009573C9" w:rsidRDefault="00AE09F1" w:rsidP="009573C9">
      <w:pPr>
        <w:pStyle w:val="BodyTextIndent"/>
        <w:jc w:val="center"/>
        <w:rPr>
          <w:b/>
          <w:sz w:val="22"/>
          <w:szCs w:val="22"/>
        </w:rPr>
      </w:pPr>
      <w:r w:rsidRPr="009573C9">
        <w:rPr>
          <w:b/>
          <w:sz w:val="22"/>
          <w:szCs w:val="22"/>
        </w:rPr>
        <w:t>D</w:t>
      </w:r>
      <w:r w:rsidRPr="00A22693">
        <w:rPr>
          <w:b/>
          <w:sz w:val="22"/>
          <w:szCs w:val="22"/>
        </w:rPr>
        <w:t>EBARMENT, SUSPENSION, INELIGIBILITY</w:t>
      </w:r>
    </w:p>
    <w:p w:rsidR="00AE09F1" w:rsidRDefault="00AE09F1" w:rsidP="009573C9">
      <w:pPr>
        <w:pStyle w:val="BodyTextIndent"/>
        <w:spacing w:line="480" w:lineRule="auto"/>
        <w:jc w:val="center"/>
        <w:rPr>
          <w:sz w:val="22"/>
          <w:szCs w:val="22"/>
        </w:rPr>
      </w:pPr>
      <w:r w:rsidRPr="009573C9">
        <w:rPr>
          <w:b/>
          <w:sz w:val="22"/>
          <w:szCs w:val="22"/>
        </w:rPr>
        <w:t>A</w:t>
      </w:r>
      <w:r w:rsidRPr="00A22693">
        <w:rPr>
          <w:b/>
          <w:sz w:val="22"/>
          <w:szCs w:val="22"/>
        </w:rPr>
        <w:t xml:space="preserve">ND VOLUNTARY EXCLUSION </w:t>
      </w:r>
    </w:p>
    <w:p w:rsidR="00AE09F1" w:rsidRPr="00A22693" w:rsidRDefault="00AE09F1">
      <w:pPr>
        <w:pStyle w:val="BodyTextIndent"/>
        <w:spacing w:line="360" w:lineRule="auto"/>
        <w:rPr>
          <w:sz w:val="22"/>
          <w:szCs w:val="22"/>
        </w:rPr>
      </w:pPr>
      <w:r w:rsidRPr="00A22693">
        <w:rPr>
          <w:sz w:val="22"/>
          <w:szCs w:val="22"/>
        </w:rPr>
        <w:t xml:space="preserve"> (1)</w:t>
      </w:r>
      <w:r w:rsidRPr="00A22693">
        <w:rPr>
          <w:sz w:val="22"/>
          <w:szCs w:val="22"/>
        </w:rPr>
        <w:tab/>
        <w:t>The prospective subcontractor of the Recipient, _________________________________________ ,  certifies, by submission of this document, that neither it nor its principals is presently debarred, suspended, proposed for debarment, declared ineligible, or voluntarily excluded from participation in this transaction by any Federal department or agency.</w:t>
      </w:r>
    </w:p>
    <w:p w:rsidR="00AE09F1" w:rsidRPr="00A22693" w:rsidRDefault="00AE09F1" w:rsidP="003E19EE">
      <w:pPr>
        <w:pStyle w:val="ListParagraph"/>
        <w:numPr>
          <w:ilvl w:val="0"/>
          <w:numId w:val="42"/>
        </w:numPr>
        <w:tabs>
          <w:tab w:val="clear" w:pos="864"/>
          <w:tab w:val="num" w:pos="720"/>
        </w:tabs>
        <w:spacing w:line="360" w:lineRule="auto"/>
        <w:ind w:left="720" w:hanging="720"/>
        <w:rPr>
          <w:sz w:val="22"/>
          <w:szCs w:val="22"/>
        </w:rPr>
      </w:pPr>
      <w:r w:rsidRPr="00A22693">
        <w:rPr>
          <w:sz w:val="22"/>
          <w:szCs w:val="22"/>
        </w:rPr>
        <w:t xml:space="preserve">Where the Recipient’s subcontractor is unable to certify to the above statement, the prospective subcontractor shall attach an explanation to this form. </w:t>
      </w:r>
    </w:p>
    <w:p w:rsidR="00AE09F1" w:rsidRPr="00A22693" w:rsidRDefault="00AE09F1" w:rsidP="008C2DE3">
      <w:pPr>
        <w:pStyle w:val="ListParagraph"/>
        <w:spacing w:line="360" w:lineRule="auto"/>
        <w:ind w:left="864"/>
        <w:rPr>
          <w:sz w:val="22"/>
          <w:szCs w:val="22"/>
        </w:rPr>
      </w:pPr>
    </w:p>
    <w:p w:rsidR="00AE09F1" w:rsidRPr="00A22693" w:rsidRDefault="00AE09F1">
      <w:pPr>
        <w:spacing w:line="360" w:lineRule="auto"/>
        <w:rPr>
          <w:sz w:val="22"/>
          <w:szCs w:val="22"/>
        </w:rPr>
      </w:pPr>
      <w:r w:rsidRPr="00A22693">
        <w:rPr>
          <w:sz w:val="22"/>
          <w:szCs w:val="22"/>
        </w:rPr>
        <w:t>SUBCONTRACTOR:</w:t>
      </w:r>
    </w:p>
    <w:p w:rsidR="00AE09F1" w:rsidRPr="00A22693" w:rsidRDefault="00AE09F1">
      <w:pPr>
        <w:spacing w:line="360" w:lineRule="auto"/>
        <w:rPr>
          <w:sz w:val="22"/>
          <w:szCs w:val="22"/>
        </w:rPr>
      </w:pPr>
      <w:r w:rsidRPr="00A22693">
        <w:rPr>
          <w:sz w:val="22"/>
          <w:szCs w:val="22"/>
        </w:rPr>
        <w:t>______________________________</w:t>
      </w:r>
      <w:r w:rsidRPr="00A22693">
        <w:rPr>
          <w:sz w:val="22"/>
          <w:szCs w:val="22"/>
        </w:rPr>
        <w:tab/>
      </w:r>
      <w:r w:rsidRPr="00A22693">
        <w:rPr>
          <w:sz w:val="22"/>
          <w:szCs w:val="22"/>
        </w:rPr>
        <w:tab/>
      </w:r>
      <w:r w:rsidRPr="00A22693">
        <w:rPr>
          <w:sz w:val="22"/>
          <w:szCs w:val="22"/>
        </w:rPr>
        <w:tab/>
      </w:r>
      <w:r w:rsidRPr="00A22693">
        <w:rPr>
          <w:sz w:val="22"/>
          <w:szCs w:val="22"/>
        </w:rPr>
        <w:tab/>
      </w:r>
    </w:p>
    <w:p w:rsidR="00AE09F1" w:rsidRPr="00A22693" w:rsidRDefault="00AE09F1">
      <w:pPr>
        <w:spacing w:line="360" w:lineRule="auto"/>
        <w:rPr>
          <w:sz w:val="22"/>
          <w:szCs w:val="22"/>
        </w:rPr>
      </w:pPr>
    </w:p>
    <w:p w:rsidR="00AE09F1" w:rsidRPr="00A22693" w:rsidRDefault="00AE09F1">
      <w:pPr>
        <w:spacing w:line="360" w:lineRule="auto"/>
        <w:rPr>
          <w:sz w:val="22"/>
          <w:szCs w:val="22"/>
        </w:rPr>
      </w:pPr>
      <w:r w:rsidRPr="00A22693">
        <w:rPr>
          <w:sz w:val="22"/>
          <w:szCs w:val="22"/>
        </w:rPr>
        <w:t xml:space="preserve">By:____________________________  </w:t>
      </w:r>
      <w:r w:rsidRPr="00A22693">
        <w:rPr>
          <w:sz w:val="22"/>
          <w:szCs w:val="22"/>
        </w:rPr>
        <w:tab/>
      </w:r>
      <w:r w:rsidRPr="00A22693">
        <w:rPr>
          <w:sz w:val="22"/>
          <w:szCs w:val="22"/>
        </w:rPr>
        <w:tab/>
        <w:t xml:space="preserve">__________________________________      </w:t>
      </w:r>
    </w:p>
    <w:p w:rsidR="00AE09F1" w:rsidRPr="00A22693" w:rsidRDefault="00AE09F1">
      <w:pPr>
        <w:spacing w:line="360" w:lineRule="auto"/>
        <w:rPr>
          <w:sz w:val="22"/>
          <w:szCs w:val="22"/>
        </w:rPr>
      </w:pPr>
      <w:r w:rsidRPr="00A22693">
        <w:rPr>
          <w:sz w:val="22"/>
          <w:szCs w:val="22"/>
        </w:rPr>
        <w:t xml:space="preserve">       Signature</w:t>
      </w:r>
      <w:r w:rsidRPr="00A22693">
        <w:rPr>
          <w:sz w:val="22"/>
          <w:szCs w:val="22"/>
        </w:rPr>
        <w:tab/>
      </w:r>
      <w:r w:rsidRPr="00A22693">
        <w:rPr>
          <w:sz w:val="22"/>
          <w:szCs w:val="22"/>
        </w:rPr>
        <w:tab/>
      </w:r>
      <w:r w:rsidRPr="00A22693">
        <w:rPr>
          <w:sz w:val="22"/>
          <w:szCs w:val="22"/>
        </w:rPr>
        <w:tab/>
      </w:r>
      <w:r w:rsidRPr="00A22693">
        <w:rPr>
          <w:sz w:val="22"/>
          <w:szCs w:val="22"/>
        </w:rPr>
        <w:tab/>
      </w:r>
      <w:r w:rsidRPr="00A22693">
        <w:rPr>
          <w:sz w:val="22"/>
          <w:szCs w:val="22"/>
        </w:rPr>
        <w:tab/>
        <w:t>Recipient’s Name</w:t>
      </w:r>
    </w:p>
    <w:p w:rsidR="00AE09F1" w:rsidRPr="00A22693" w:rsidRDefault="00AE09F1">
      <w:pPr>
        <w:spacing w:line="360" w:lineRule="auto"/>
        <w:rPr>
          <w:sz w:val="22"/>
          <w:szCs w:val="22"/>
        </w:rPr>
      </w:pPr>
      <w:r w:rsidRPr="00A22693">
        <w:rPr>
          <w:sz w:val="22"/>
          <w:szCs w:val="22"/>
        </w:rPr>
        <w:t>________________________________</w:t>
      </w:r>
      <w:r w:rsidRPr="00A22693">
        <w:rPr>
          <w:sz w:val="22"/>
          <w:szCs w:val="22"/>
        </w:rPr>
        <w:tab/>
      </w:r>
      <w:r w:rsidRPr="00A22693">
        <w:rPr>
          <w:sz w:val="22"/>
          <w:szCs w:val="22"/>
        </w:rPr>
        <w:tab/>
        <w:t>__________________________________</w:t>
      </w:r>
    </w:p>
    <w:p w:rsidR="00AE09F1" w:rsidRDefault="00AE09F1" w:rsidP="009573C9">
      <w:pPr>
        <w:spacing w:line="360" w:lineRule="auto"/>
        <w:rPr>
          <w:sz w:val="22"/>
          <w:szCs w:val="22"/>
        </w:rPr>
      </w:pPr>
      <w:r w:rsidRPr="00A22693">
        <w:rPr>
          <w:sz w:val="22"/>
          <w:szCs w:val="22"/>
        </w:rPr>
        <w:t>Name and Title</w:t>
      </w:r>
      <w:r w:rsidRPr="00A22693">
        <w:rPr>
          <w:sz w:val="22"/>
          <w:szCs w:val="22"/>
        </w:rPr>
        <w:tab/>
      </w:r>
      <w:r w:rsidRPr="00A22693">
        <w:rPr>
          <w:sz w:val="22"/>
          <w:szCs w:val="22"/>
        </w:rPr>
        <w:tab/>
      </w:r>
      <w:r w:rsidRPr="00A22693">
        <w:rPr>
          <w:sz w:val="22"/>
          <w:szCs w:val="22"/>
        </w:rPr>
        <w:tab/>
      </w:r>
      <w:r w:rsidRPr="00A22693">
        <w:rPr>
          <w:sz w:val="22"/>
          <w:szCs w:val="22"/>
        </w:rPr>
        <w:tab/>
      </w:r>
      <w:r w:rsidRPr="00A22693">
        <w:rPr>
          <w:sz w:val="22"/>
          <w:szCs w:val="22"/>
        </w:rPr>
        <w:tab/>
        <w:t>DEO Contract Number</w:t>
      </w:r>
    </w:p>
    <w:p w:rsidR="00AE09F1" w:rsidRDefault="00AE09F1" w:rsidP="009573C9">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Street Address</w:t>
      </w:r>
    </w:p>
    <w:p w:rsidR="00AE09F1" w:rsidRPr="00A22693" w:rsidRDefault="00AE09F1">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City, State, Zip</w:t>
      </w:r>
    </w:p>
    <w:p w:rsidR="00AE09F1" w:rsidRPr="00A22693" w:rsidRDefault="00AE09F1">
      <w:pPr>
        <w:spacing w:line="360" w:lineRule="auto"/>
        <w:rPr>
          <w:sz w:val="22"/>
          <w:szCs w:val="22"/>
        </w:rPr>
      </w:pPr>
      <w:r w:rsidRPr="00A22693">
        <w:rPr>
          <w:sz w:val="22"/>
          <w:szCs w:val="22"/>
        </w:rPr>
        <w:t>________________________________</w:t>
      </w:r>
    </w:p>
    <w:p w:rsidR="00AE09F1" w:rsidRDefault="00AE09F1" w:rsidP="009573C9">
      <w:pPr>
        <w:spacing w:line="360" w:lineRule="auto"/>
        <w:rPr>
          <w:sz w:val="22"/>
          <w:szCs w:val="22"/>
        </w:rPr>
      </w:pPr>
      <w:r w:rsidRPr="00A22693">
        <w:rPr>
          <w:sz w:val="22"/>
          <w:szCs w:val="22"/>
        </w:rPr>
        <w:t>Date</w:t>
      </w:r>
    </w:p>
    <w:p w:rsidR="00AE09F1" w:rsidRPr="007B74DE" w:rsidRDefault="00AE09F1" w:rsidP="005B77B3">
      <w:pPr>
        <w:pStyle w:val="Style3"/>
        <w:adjustRightInd/>
        <w:spacing w:before="432" w:line="360" w:lineRule="auto"/>
        <w:rPr>
          <w:sz w:val="22"/>
          <w:szCs w:val="22"/>
        </w:rPr>
      </w:pPr>
    </w:p>
    <w:p w:rsidR="00AE09F1" w:rsidRPr="007B74DE" w:rsidRDefault="00AE09F1">
      <w:pPr>
        <w:rPr>
          <w:sz w:val="22"/>
          <w:szCs w:val="22"/>
        </w:rPr>
      </w:pPr>
      <w:r w:rsidRPr="007B74DE">
        <w:rPr>
          <w:sz w:val="22"/>
          <w:szCs w:val="22"/>
        </w:rPr>
        <w:br w:type="page"/>
      </w:r>
    </w:p>
    <w:p w:rsidR="00AE09F1" w:rsidRPr="009573C9" w:rsidRDefault="00AE09F1" w:rsidP="009573C9">
      <w:pPr>
        <w:jc w:val="center"/>
        <w:rPr>
          <w:b/>
          <w:bCs/>
          <w:sz w:val="22"/>
          <w:szCs w:val="22"/>
        </w:rPr>
      </w:pPr>
      <w:r w:rsidRPr="009573C9">
        <w:rPr>
          <w:b/>
          <w:bCs/>
          <w:sz w:val="22"/>
          <w:szCs w:val="22"/>
        </w:rPr>
        <w:t>ATTACHMENT I – RECIPIENT INFORMATION</w:t>
      </w:r>
    </w:p>
    <w:p w:rsidR="00AE09F1" w:rsidRPr="007B74DE" w:rsidRDefault="00AE09F1">
      <w:pPr>
        <w:rPr>
          <w:b/>
          <w:bCs/>
          <w:sz w:val="22"/>
          <w:szCs w:val="22"/>
        </w:rPr>
      </w:pPr>
      <w:r w:rsidRPr="007B74DE">
        <w:rPr>
          <w:b/>
          <w:bCs/>
          <w:sz w:val="22"/>
          <w:szCs w:val="22"/>
        </w:rPr>
        <w:br w:type="page"/>
      </w:r>
    </w:p>
    <w:p w:rsidR="00AE09F1" w:rsidRPr="007B74DE" w:rsidRDefault="00AE09F1" w:rsidP="00BF1981">
      <w:pPr>
        <w:tabs>
          <w:tab w:val="left" w:pos="720"/>
          <w:tab w:val="left" w:pos="10800"/>
          <w:tab w:val="left" w:pos="15660"/>
        </w:tabs>
        <w:ind w:left="-630"/>
        <w:rPr>
          <w:sz w:val="22"/>
          <w:szCs w:val="22"/>
        </w:rPr>
      </w:pPr>
    </w:p>
    <w:p w:rsidR="00AE09F1" w:rsidRPr="007B74DE" w:rsidRDefault="00AE09F1" w:rsidP="00BF1981">
      <w:pPr>
        <w:tabs>
          <w:tab w:val="left" w:pos="720"/>
          <w:tab w:val="left" w:pos="1440"/>
          <w:tab w:val="left" w:pos="2160"/>
          <w:tab w:val="left" w:pos="10800"/>
          <w:tab w:val="left" w:pos="15660"/>
        </w:tabs>
        <w:ind w:left="1440" w:hanging="1440"/>
        <w:rPr>
          <w:b/>
          <w:bCs/>
          <w:sz w:val="22"/>
          <w:szCs w:val="22"/>
        </w:rPr>
      </w:pPr>
      <w:r w:rsidRPr="007B74DE">
        <w:rPr>
          <w:sz w:val="22"/>
          <w:szCs w:val="22"/>
        </w:rPr>
        <w:tab/>
        <w:t xml:space="preserve">.  </w:t>
      </w:r>
      <w:r w:rsidRPr="007B74DE">
        <w:rPr>
          <w:sz w:val="22"/>
          <w:szCs w:val="22"/>
        </w:rPr>
        <w:tab/>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LIHEAP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ATTACHMENT J                  </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BUDGET SUMMARY AND WORKPLAN</w:t>
      </w:r>
    </w:p>
    <w:p w:rsidR="00AE09F1" w:rsidRPr="007B74DE" w:rsidRDefault="00AE09F1" w:rsidP="00B774E6">
      <w:pPr>
        <w:tabs>
          <w:tab w:val="left" w:pos="720"/>
          <w:tab w:val="left" w:pos="1440"/>
          <w:tab w:val="left" w:pos="2160"/>
          <w:tab w:val="left" w:pos="2880"/>
          <w:tab w:val="left" w:pos="3600"/>
          <w:tab w:val="left" w:pos="10800"/>
          <w:tab w:val="left" w:pos="15660"/>
        </w:tabs>
        <w:rPr>
          <w:b/>
          <w:bCs/>
          <w:sz w:val="22"/>
          <w:szCs w:val="22"/>
        </w:rPr>
      </w:pPr>
    </w:p>
    <w:p w:rsidR="00AE09F1" w:rsidRPr="007B74DE" w:rsidRDefault="00AE09F1" w:rsidP="00B774E6">
      <w:pPr>
        <w:tabs>
          <w:tab w:val="left" w:pos="720"/>
          <w:tab w:val="left" w:pos="1440"/>
          <w:tab w:val="left" w:pos="2160"/>
          <w:tab w:val="left" w:pos="2880"/>
          <w:tab w:val="left" w:pos="3600"/>
          <w:tab w:val="left" w:pos="10800"/>
          <w:tab w:val="left" w:pos="15660"/>
        </w:tabs>
        <w:jc w:val="center"/>
        <w:rPr>
          <w:sz w:val="22"/>
          <w:szCs w:val="22"/>
        </w:rPr>
      </w:pPr>
    </w:p>
    <w:p w:rsidR="00AE09F1" w:rsidRPr="007B74DE" w:rsidRDefault="00AE09F1">
      <w:pPr>
        <w:rPr>
          <w:sz w:val="22"/>
          <w:szCs w:val="22"/>
        </w:rPr>
      </w:pPr>
      <w:r w:rsidRPr="007B74DE">
        <w:rPr>
          <w:sz w:val="22"/>
          <w:szCs w:val="22"/>
        </w:rPr>
        <w:br w:type="page"/>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LIHEAP        </w:t>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ATTACHMENT K                  </w:t>
      </w:r>
    </w:p>
    <w:p w:rsidR="00AE09F1" w:rsidRPr="007B74DE" w:rsidRDefault="00AE09F1" w:rsidP="00BF1981">
      <w:pPr>
        <w:tabs>
          <w:tab w:val="left" w:pos="720"/>
          <w:tab w:val="left" w:pos="1440"/>
          <w:tab w:val="left" w:pos="2160"/>
          <w:tab w:val="left" w:pos="2880"/>
          <w:tab w:val="left" w:pos="3600"/>
          <w:tab w:val="left" w:pos="10800"/>
          <w:tab w:val="left" w:pos="15660"/>
        </w:tabs>
        <w:jc w:val="center"/>
        <w:rPr>
          <w:b/>
          <w:bCs/>
          <w:sz w:val="22"/>
          <w:szCs w:val="22"/>
        </w:rPr>
      </w:pPr>
      <w:r w:rsidRPr="007B74DE">
        <w:rPr>
          <w:b/>
          <w:bCs/>
          <w:sz w:val="22"/>
          <w:szCs w:val="22"/>
        </w:rPr>
        <w:t xml:space="preserve">        ADMINISTRATIVE AND OUTREACH EXPENSE BUDGET DETAIL (LINES 2-3)</w:t>
      </w:r>
    </w:p>
    <w:p w:rsidR="00AE09F1" w:rsidRPr="007B74DE" w:rsidRDefault="00AE09F1" w:rsidP="00B774E6">
      <w:pPr>
        <w:rPr>
          <w:sz w:val="22"/>
          <w:szCs w:val="22"/>
        </w:rPr>
        <w:sectPr w:rsidR="00AE09F1" w:rsidRPr="007B74DE" w:rsidSect="00B205C9">
          <w:footerReference w:type="default" r:id="rId12"/>
          <w:type w:val="continuous"/>
          <w:pgSz w:w="12211" w:h="15850"/>
          <w:pgMar w:top="1080" w:right="1080" w:bottom="1080" w:left="1080" w:header="720" w:footer="720" w:gutter="0"/>
          <w:cols w:space="720"/>
          <w:docGrid w:linePitch="326"/>
        </w:sectPr>
      </w:pP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9573C9">
        <w:rPr>
          <w:b/>
          <w:bCs/>
          <w:sz w:val="22"/>
          <w:szCs w:val="22"/>
        </w:rPr>
        <w:lastRenderedPageBreak/>
        <w:t>LIHEAP</w:t>
      </w:r>
    </w:p>
    <w:p w:rsidR="00AE09F1" w:rsidRPr="007B74DE" w:rsidRDefault="00AE09F1" w:rsidP="00B774E6">
      <w:pPr>
        <w:tabs>
          <w:tab w:val="left" w:pos="720"/>
          <w:tab w:val="left" w:pos="1440"/>
          <w:tab w:val="left" w:pos="2160"/>
          <w:tab w:val="left" w:pos="2880"/>
          <w:tab w:val="left" w:pos="3600"/>
          <w:tab w:val="left" w:pos="10800"/>
          <w:tab w:val="left" w:pos="15660"/>
        </w:tabs>
        <w:jc w:val="center"/>
        <w:rPr>
          <w:b/>
          <w:bCs/>
          <w:sz w:val="22"/>
          <w:szCs w:val="22"/>
        </w:rPr>
      </w:pPr>
      <w:r w:rsidRPr="009573C9">
        <w:rPr>
          <w:b/>
          <w:bCs/>
          <w:sz w:val="22"/>
          <w:szCs w:val="22"/>
        </w:rPr>
        <w:t>ATTACHMENT L</w:t>
      </w:r>
    </w:p>
    <w:p w:rsidR="00AE09F1" w:rsidRPr="007B74DE" w:rsidRDefault="00AE09F1" w:rsidP="00B774E6">
      <w:pPr>
        <w:tabs>
          <w:tab w:val="left" w:pos="180"/>
          <w:tab w:val="left" w:pos="2160"/>
          <w:tab w:val="left" w:pos="2880"/>
          <w:tab w:val="left" w:pos="3600"/>
          <w:tab w:val="left" w:pos="10800"/>
          <w:tab w:val="left" w:pos="15660"/>
        </w:tabs>
        <w:jc w:val="center"/>
        <w:rPr>
          <w:sz w:val="22"/>
          <w:szCs w:val="22"/>
        </w:rPr>
      </w:pPr>
      <w:r w:rsidRPr="007B74DE">
        <w:rPr>
          <w:b/>
          <w:bCs/>
          <w:sz w:val="22"/>
          <w:szCs w:val="22"/>
        </w:rPr>
        <w:t>MULTI-COUNTY FUND DISTRIBUTION</w:t>
      </w:r>
    </w:p>
    <w:p w:rsidR="00AE09F1" w:rsidRPr="007B74DE" w:rsidRDefault="00AE09F1" w:rsidP="00AF10B9">
      <w:pPr>
        <w:ind w:leftChars="-350" w:left="-840" w:firstLineChars="350" w:firstLine="770"/>
        <w:rPr>
          <w:b/>
          <w:bCs/>
          <w:sz w:val="22"/>
          <w:szCs w:val="22"/>
        </w:rPr>
      </w:pPr>
    </w:p>
    <w:p w:rsidR="00AE09F1" w:rsidRPr="007B74DE" w:rsidRDefault="00AE09F1" w:rsidP="00AF10B9">
      <w:pPr>
        <w:ind w:leftChars="-350" w:left="-840" w:firstLineChars="350" w:firstLine="770"/>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rsidP="00B774E6">
      <w:pPr>
        <w:tabs>
          <w:tab w:val="left" w:pos="180"/>
          <w:tab w:val="left" w:pos="1080"/>
          <w:tab w:val="left" w:pos="1260"/>
        </w:tabs>
        <w:ind w:left="504" w:right="792"/>
        <w:jc w:val="center"/>
        <w:rPr>
          <w:b/>
          <w:bCs/>
          <w:sz w:val="22"/>
          <w:szCs w:val="22"/>
        </w:rPr>
      </w:pPr>
    </w:p>
    <w:p w:rsidR="00AE09F1" w:rsidRPr="007B74DE" w:rsidRDefault="00AE09F1">
      <w:pPr>
        <w:rPr>
          <w:b/>
          <w:bCs/>
          <w:sz w:val="22"/>
          <w:szCs w:val="22"/>
        </w:rPr>
      </w:pPr>
      <w:r w:rsidRPr="007B74DE">
        <w:rPr>
          <w:b/>
          <w:bCs/>
          <w:sz w:val="22"/>
          <w:szCs w:val="22"/>
        </w:rPr>
        <w:br w:type="page"/>
      </w:r>
    </w:p>
    <w:p w:rsidR="00AE09F1" w:rsidRPr="007B74DE" w:rsidRDefault="00AE09F1" w:rsidP="00B774E6">
      <w:pPr>
        <w:tabs>
          <w:tab w:val="left" w:pos="180"/>
          <w:tab w:val="left" w:pos="1080"/>
          <w:tab w:val="left" w:pos="1260"/>
        </w:tabs>
        <w:ind w:left="504" w:right="792"/>
        <w:jc w:val="center"/>
        <w:rPr>
          <w:b/>
          <w:bCs/>
          <w:sz w:val="22"/>
          <w:szCs w:val="22"/>
        </w:rPr>
      </w:pPr>
      <w:r w:rsidRPr="007B74DE">
        <w:rPr>
          <w:b/>
          <w:bCs/>
          <w:sz w:val="22"/>
          <w:szCs w:val="22"/>
        </w:rPr>
        <w:t>LIHEAP</w:t>
      </w:r>
    </w:p>
    <w:p w:rsidR="00AE09F1" w:rsidRPr="007B74DE" w:rsidRDefault="00AE09F1" w:rsidP="00B774E6">
      <w:pPr>
        <w:tabs>
          <w:tab w:val="left" w:pos="180"/>
          <w:tab w:val="left" w:pos="1080"/>
          <w:tab w:val="left" w:pos="1260"/>
        </w:tabs>
        <w:ind w:left="504" w:right="792"/>
        <w:jc w:val="center"/>
        <w:rPr>
          <w:sz w:val="22"/>
          <w:szCs w:val="22"/>
        </w:rPr>
      </w:pPr>
      <w:r w:rsidRPr="009573C9">
        <w:rPr>
          <w:b/>
          <w:sz w:val="22"/>
          <w:szCs w:val="22"/>
        </w:rPr>
        <w:t>ATTACHMENT M</w:t>
      </w:r>
    </w:p>
    <w:p w:rsidR="00AE09F1" w:rsidRPr="007B74DE" w:rsidRDefault="00AE09F1" w:rsidP="00B774E6">
      <w:pPr>
        <w:ind w:left="504" w:right="792"/>
        <w:jc w:val="center"/>
        <w:rPr>
          <w:b/>
          <w:bCs/>
          <w:sz w:val="22"/>
          <w:szCs w:val="22"/>
        </w:rPr>
      </w:pPr>
      <w:r w:rsidRPr="007B74DE">
        <w:rPr>
          <w:b/>
          <w:bCs/>
          <w:sz w:val="22"/>
          <w:szCs w:val="22"/>
        </w:rPr>
        <w:t xml:space="preserve">     JUSTIFICATION OF ADVANCE PAYMENT</w:t>
      </w:r>
    </w:p>
    <w:p w:rsidR="00AE09F1" w:rsidRPr="007B74DE" w:rsidRDefault="00AE09F1" w:rsidP="00B774E6">
      <w:pPr>
        <w:ind w:left="504" w:right="792"/>
        <w:jc w:val="center"/>
        <w:rPr>
          <w:b/>
          <w:bCs/>
          <w:sz w:val="22"/>
          <w:szCs w:val="22"/>
        </w:rPr>
      </w:pPr>
    </w:p>
    <w:p w:rsidR="00AE09F1" w:rsidRPr="007B74DE" w:rsidRDefault="00AE09F1" w:rsidP="00B774E6">
      <w:pPr>
        <w:ind w:left="504" w:right="792"/>
        <w:jc w:val="center"/>
        <w:rPr>
          <w:b/>
          <w:bCs/>
          <w:sz w:val="22"/>
          <w:szCs w:val="22"/>
        </w:rPr>
      </w:pPr>
    </w:p>
    <w:p w:rsidR="00AE09F1" w:rsidRPr="007B74DE" w:rsidRDefault="00AE09F1" w:rsidP="005B77B3">
      <w:pPr>
        <w:spacing w:line="360" w:lineRule="auto"/>
        <w:rPr>
          <w:sz w:val="22"/>
          <w:szCs w:val="22"/>
        </w:rPr>
      </w:pPr>
    </w:p>
    <w:sectPr w:rsidR="00AE09F1" w:rsidRPr="007B74DE" w:rsidSect="00A8540B">
      <w:footerReference w:type="default" r:id="rId13"/>
      <w:pgSz w:w="12240" w:h="15840"/>
      <w:pgMar w:top="1440" w:right="1440" w:bottom="1440" w:left="1440" w:header="1440" w:footer="909"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3" w:rsidRDefault="00213C03">
      <w:r>
        <w:separator/>
      </w:r>
    </w:p>
  </w:endnote>
  <w:endnote w:type="continuationSeparator" w:id="0">
    <w:p w:rsidR="00213C03" w:rsidRDefault="0021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F1" w:rsidRDefault="00213C03">
    <w:pPr>
      <w:framePr w:wrap="notBeside" w:hAnchor="text" w:xAlign="center"/>
    </w:pPr>
    <w:r>
      <w:fldChar w:fldCharType="begin"/>
    </w:r>
    <w:r>
      <w:instrText xml:space="preserve"> PAGE  </w:instrText>
    </w:r>
    <w:r>
      <w:fldChar w:fldCharType="separate"/>
    </w:r>
    <w:r w:rsidR="00AF10B9">
      <w:rPr>
        <w:noProof/>
      </w:rPr>
      <w:t>1</w:t>
    </w:r>
    <w:r>
      <w:rPr>
        <w:noProof/>
      </w:rPr>
      <w:fldChar w:fldCharType="end"/>
    </w:r>
  </w:p>
  <w:p w:rsidR="00AE09F1" w:rsidRDefault="00AE09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F1" w:rsidRDefault="00AE09F1">
    <w:pPr>
      <w:tabs>
        <w:tab w:val="right" w:pos="9360"/>
      </w:tabs>
      <w:spacing w:before="60"/>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3" w:rsidRDefault="00213C03">
      <w:r>
        <w:separator/>
      </w:r>
    </w:p>
  </w:footnote>
  <w:footnote w:type="continuationSeparator" w:id="0">
    <w:p w:rsidR="00213C03" w:rsidRDefault="00213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E61"/>
    <w:multiLevelType w:val="hybridMultilevel"/>
    <w:tmpl w:val="0A42D22C"/>
    <w:lvl w:ilvl="0" w:tplc="E8602EE8">
      <w:start w:val="1"/>
      <w:numFmt w:val="upperLetter"/>
      <w:lvlText w:val="(%1)"/>
      <w:lvlJc w:val="left"/>
      <w:pPr>
        <w:ind w:left="162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
    <w:nsid w:val="020F1681"/>
    <w:multiLevelType w:val="hybridMultilevel"/>
    <w:tmpl w:val="1DE8ACE8"/>
    <w:lvl w:ilvl="0" w:tplc="C2AE0E9A">
      <w:start w:val="1"/>
      <w:numFmt w:val="upperLetter"/>
      <w:lvlText w:val="%1."/>
      <w:lvlJc w:val="left"/>
      <w:pPr>
        <w:ind w:left="720" w:hanging="360"/>
      </w:pPr>
      <w:rPr>
        <w:rFonts w:ascii="Times New Roman" w:hAnsi="Times New Roman" w:cs="Times New Roman" w:hint="default"/>
      </w:rPr>
    </w:lvl>
    <w:lvl w:ilvl="1" w:tplc="121ABFA4">
      <w:start w:val="1"/>
      <w:numFmt w:val="decimal"/>
      <w:lvlText w:val="(%2)"/>
      <w:lvlJc w:val="left"/>
      <w:pPr>
        <w:ind w:left="990" w:hanging="360"/>
      </w:pPr>
      <w:rPr>
        <w:rFonts w:ascii="Times New Roman" w:hAnsi="Times New Roman" w:cs="Times New Roman" w:hint="default"/>
        <w:b w:val="0"/>
        <w:color w:val="000000"/>
        <w:sz w:val="22"/>
        <w:szCs w:val="22"/>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FB73F7"/>
    <w:multiLevelType w:val="hybridMultilevel"/>
    <w:tmpl w:val="CA245C76"/>
    <w:lvl w:ilvl="0" w:tplc="823A78B0">
      <w:start w:val="1"/>
      <w:numFmt w:val="upperLetter"/>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nsid w:val="07031EC9"/>
    <w:multiLevelType w:val="singleLevel"/>
    <w:tmpl w:val="6C1CD8DA"/>
    <w:lvl w:ilvl="0">
      <w:start w:val="2"/>
      <w:numFmt w:val="upperLetter"/>
      <w:lvlText w:val="%1."/>
      <w:legacy w:legacy="1" w:legacySpace="120" w:legacyIndent="360"/>
      <w:lvlJc w:val="left"/>
      <w:pPr>
        <w:ind w:left="1080" w:hanging="360"/>
      </w:pPr>
      <w:rPr>
        <w:rFonts w:cs="Times New Roman"/>
      </w:rPr>
    </w:lvl>
  </w:abstractNum>
  <w:abstractNum w:abstractNumId="4">
    <w:nsid w:val="08165915"/>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0A5518D1"/>
    <w:multiLevelType w:val="multilevel"/>
    <w:tmpl w:val="6B16A7DC"/>
    <w:lvl w:ilvl="0">
      <w:start w:val="4"/>
      <w:numFmt w:val="lowerRoman"/>
      <w:lvlText w:val="%1."/>
      <w:legacy w:legacy="1" w:legacySpace="0" w:legacyIndent="1440"/>
      <w:lvlJc w:val="left"/>
      <w:pPr>
        <w:ind w:left="1440" w:hanging="1440"/>
      </w:pPr>
      <w:rPr>
        <w:rFonts w:cs="Times New Roman"/>
      </w:rPr>
    </w:lvl>
    <w:lvl w:ilvl="1">
      <w:start w:val="3"/>
      <w:numFmt w:val="lowerRoman"/>
      <w:lvlText w:val="%2."/>
      <w:legacy w:legacy="1" w:legacySpace="0" w:legacyIndent="1440"/>
      <w:lvlJc w:val="left"/>
      <w:pPr>
        <w:ind w:left="2880" w:hanging="1440"/>
      </w:pPr>
      <w:rPr>
        <w:rFonts w:cs="Times New Roman"/>
      </w:rPr>
    </w:lvl>
    <w:lvl w:ilvl="2">
      <w:start w:val="1"/>
      <w:numFmt w:val="lowerRoman"/>
      <w:lvlText w:val="%3."/>
      <w:legacy w:legacy="1" w:legacySpace="0" w:legacyIndent="1440"/>
      <w:lvlJc w:val="left"/>
      <w:pPr>
        <w:ind w:left="4320" w:hanging="1440"/>
      </w:pPr>
      <w:rPr>
        <w:rFonts w:cs="Times New Roman"/>
      </w:rPr>
    </w:lvl>
    <w:lvl w:ilvl="3">
      <w:start w:val="1"/>
      <w:numFmt w:val="lowerRoman"/>
      <w:lvlText w:val="%4."/>
      <w:legacy w:legacy="1" w:legacySpace="0" w:legacyIndent="1440"/>
      <w:lvlJc w:val="left"/>
      <w:pPr>
        <w:ind w:left="5760" w:hanging="1440"/>
      </w:pPr>
      <w:rPr>
        <w:rFonts w:cs="Times New Roman"/>
      </w:rPr>
    </w:lvl>
    <w:lvl w:ilvl="4">
      <w:start w:val="1"/>
      <w:numFmt w:val="lowerRoman"/>
      <w:lvlText w:val="%5."/>
      <w:legacy w:legacy="1" w:legacySpace="0" w:legacyIndent="1440"/>
      <w:lvlJc w:val="left"/>
      <w:pPr>
        <w:ind w:left="7200" w:hanging="1440"/>
      </w:pPr>
      <w:rPr>
        <w:rFonts w:cs="Times New Roman"/>
      </w:rPr>
    </w:lvl>
    <w:lvl w:ilvl="5">
      <w:start w:val="1"/>
      <w:numFmt w:val="lowerRoman"/>
      <w:lvlText w:val="%6."/>
      <w:legacy w:legacy="1" w:legacySpace="0" w:legacyIndent="1440"/>
      <w:lvlJc w:val="left"/>
      <w:pPr>
        <w:ind w:left="8640" w:hanging="1440"/>
      </w:pPr>
      <w:rPr>
        <w:rFonts w:cs="Times New Roman"/>
      </w:rPr>
    </w:lvl>
    <w:lvl w:ilvl="6">
      <w:start w:val="1"/>
      <w:numFmt w:val="lowerRoman"/>
      <w:lvlText w:val="%7."/>
      <w:legacy w:legacy="1" w:legacySpace="0" w:legacyIndent="1440"/>
      <w:lvlJc w:val="left"/>
      <w:pPr>
        <w:ind w:left="10080" w:hanging="1440"/>
      </w:pPr>
      <w:rPr>
        <w:rFonts w:cs="Times New Roman"/>
      </w:rPr>
    </w:lvl>
    <w:lvl w:ilvl="7">
      <w:start w:val="1"/>
      <w:numFmt w:val="lowerRoman"/>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6">
    <w:nsid w:val="0A992F88"/>
    <w:multiLevelType w:val="hybridMultilevel"/>
    <w:tmpl w:val="FD927F0A"/>
    <w:lvl w:ilvl="0" w:tplc="DC1A80B0">
      <w:start w:val="1"/>
      <w:numFmt w:val="upperLetter"/>
      <w:lvlText w:val="%1."/>
      <w:lvlJc w:val="left"/>
      <w:pPr>
        <w:ind w:left="720" w:hanging="360"/>
      </w:pPr>
      <w:rPr>
        <w:rFonts w:cs="Times New Roman" w:hint="default"/>
      </w:rPr>
    </w:lvl>
    <w:lvl w:ilvl="1" w:tplc="74E9F849">
      <w:start w:val="1"/>
      <w:numFmt w:val="decimal"/>
      <w:lvlText w:val="(%2)"/>
      <w:lvlJc w:val="left"/>
      <w:pPr>
        <w:ind w:left="1350" w:hanging="360"/>
      </w:pPr>
      <w:rPr>
        <w:rFonts w:cs="Times New Roman"/>
        <w:color w:val="00000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5C7577"/>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8">
    <w:nsid w:val="12C071B7"/>
    <w:multiLevelType w:val="hybridMultilevel"/>
    <w:tmpl w:val="FBA225D6"/>
    <w:lvl w:ilvl="0" w:tplc="6BF066E0">
      <w:start w:val="6"/>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15D0CDEC"/>
    <w:multiLevelType w:val="singleLevel"/>
    <w:tmpl w:val="00EB2301"/>
    <w:lvl w:ilvl="0">
      <w:start w:val="3"/>
      <w:numFmt w:val="decimal"/>
      <w:lvlText w:val="(%1)"/>
      <w:lvlJc w:val="left"/>
      <w:pPr>
        <w:tabs>
          <w:tab w:val="num" w:pos="1368"/>
        </w:tabs>
        <w:ind w:left="144" w:firstLine="720"/>
      </w:pPr>
      <w:rPr>
        <w:rFonts w:cs="Times New Roman"/>
        <w:color w:val="000000"/>
      </w:rPr>
    </w:lvl>
  </w:abstractNum>
  <w:abstractNum w:abstractNumId="10">
    <w:nsid w:val="1786029A"/>
    <w:multiLevelType w:val="singleLevel"/>
    <w:tmpl w:val="10FAAE1B"/>
    <w:lvl w:ilvl="0">
      <w:start w:val="2"/>
      <w:numFmt w:val="decimal"/>
      <w:lvlText w:val="(%1)"/>
      <w:lvlJc w:val="left"/>
      <w:pPr>
        <w:tabs>
          <w:tab w:val="num" w:pos="1404"/>
        </w:tabs>
        <w:ind w:left="972" w:hanging="72"/>
      </w:pPr>
      <w:rPr>
        <w:rFonts w:cs="Times New Roman"/>
        <w:color w:val="000000"/>
      </w:rPr>
    </w:lvl>
  </w:abstractNum>
  <w:abstractNum w:abstractNumId="11">
    <w:nsid w:val="191459B6"/>
    <w:multiLevelType w:val="hybridMultilevel"/>
    <w:tmpl w:val="ED00D392"/>
    <w:lvl w:ilvl="0" w:tplc="4EA8E0AE">
      <w:start w:val="1"/>
      <w:numFmt w:val="decimal"/>
      <w:lvlText w:val="(%1)"/>
      <w:lvlJc w:val="left"/>
      <w:pPr>
        <w:ind w:left="1536" w:hanging="780"/>
      </w:pPr>
      <w:rPr>
        <w:rFonts w:cs="Times New Roman"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2">
    <w:nsid w:val="1A921B92"/>
    <w:multiLevelType w:val="hybridMultilevel"/>
    <w:tmpl w:val="E48EDC04"/>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1B90B71C"/>
    <w:multiLevelType w:val="singleLevel"/>
    <w:tmpl w:val="372FF920"/>
    <w:lvl w:ilvl="0">
      <w:start w:val="1"/>
      <w:numFmt w:val="decimal"/>
      <w:lvlText w:val="(%1)"/>
      <w:lvlJc w:val="left"/>
      <w:pPr>
        <w:tabs>
          <w:tab w:val="num" w:pos="864"/>
        </w:tabs>
        <w:ind w:left="864" w:hanging="432"/>
      </w:pPr>
      <w:rPr>
        <w:rFonts w:cs="Times New Roman"/>
        <w:color w:val="000000"/>
      </w:rPr>
    </w:lvl>
  </w:abstractNum>
  <w:abstractNum w:abstractNumId="14">
    <w:nsid w:val="208DA7DB"/>
    <w:multiLevelType w:val="singleLevel"/>
    <w:tmpl w:val="116A89D6"/>
    <w:lvl w:ilvl="0">
      <w:start w:val="15"/>
      <w:numFmt w:val="upperLetter"/>
      <w:lvlText w:val="%1."/>
      <w:lvlJc w:val="left"/>
      <w:pPr>
        <w:tabs>
          <w:tab w:val="num" w:pos="662"/>
        </w:tabs>
        <w:ind w:left="216" w:hanging="36"/>
      </w:pPr>
      <w:rPr>
        <w:rFonts w:cs="Times New Roman"/>
        <w:color w:val="000000"/>
      </w:rPr>
    </w:lvl>
  </w:abstractNum>
  <w:abstractNum w:abstractNumId="15">
    <w:nsid w:val="20DE2708"/>
    <w:multiLevelType w:val="singleLevel"/>
    <w:tmpl w:val="2E84E05E"/>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16">
    <w:nsid w:val="21A4619D"/>
    <w:multiLevelType w:val="singleLevel"/>
    <w:tmpl w:val="2052FD4A"/>
    <w:lvl w:ilvl="0">
      <w:start w:val="1"/>
      <w:numFmt w:val="decimal"/>
      <w:lvlText w:val="%1."/>
      <w:lvlJc w:val="left"/>
      <w:pPr>
        <w:tabs>
          <w:tab w:val="num" w:pos="1260"/>
        </w:tabs>
        <w:ind w:left="900"/>
      </w:pPr>
      <w:rPr>
        <w:rFonts w:cs="Times New Roman"/>
        <w:color w:val="000000"/>
      </w:rPr>
    </w:lvl>
  </w:abstractNum>
  <w:abstractNum w:abstractNumId="17">
    <w:nsid w:val="25912193"/>
    <w:multiLevelType w:val="singleLevel"/>
    <w:tmpl w:val="68E7612E"/>
    <w:lvl w:ilvl="0">
      <w:start w:val="1"/>
      <w:numFmt w:val="decimal"/>
      <w:lvlText w:val="%1."/>
      <w:lvlJc w:val="left"/>
      <w:pPr>
        <w:tabs>
          <w:tab w:val="num" w:pos="1242"/>
        </w:tabs>
        <w:ind w:left="810"/>
      </w:pPr>
      <w:rPr>
        <w:rFonts w:cs="Times New Roman"/>
        <w:color w:val="000000"/>
      </w:rPr>
    </w:lvl>
  </w:abstractNum>
  <w:abstractNum w:abstractNumId="18">
    <w:nsid w:val="297A9E53"/>
    <w:multiLevelType w:val="singleLevel"/>
    <w:tmpl w:val="42510083"/>
    <w:lvl w:ilvl="0">
      <w:start w:val="3"/>
      <w:numFmt w:val="upperLetter"/>
      <w:lvlText w:val="%1."/>
      <w:lvlJc w:val="left"/>
      <w:pPr>
        <w:tabs>
          <w:tab w:val="num" w:pos="504"/>
        </w:tabs>
        <w:ind w:left="72" w:firstLine="72"/>
      </w:pPr>
      <w:rPr>
        <w:rFonts w:cs="Times New Roman"/>
        <w:color w:val="000000"/>
      </w:rPr>
    </w:lvl>
  </w:abstractNum>
  <w:abstractNum w:abstractNumId="19">
    <w:nsid w:val="2ACC27BB"/>
    <w:multiLevelType w:val="singleLevel"/>
    <w:tmpl w:val="24FF40F6"/>
    <w:lvl w:ilvl="0">
      <w:start w:val="2"/>
      <w:numFmt w:val="upperLetter"/>
      <w:lvlText w:val="%1."/>
      <w:lvlJc w:val="left"/>
      <w:pPr>
        <w:tabs>
          <w:tab w:val="num" w:pos="648"/>
        </w:tabs>
        <w:ind w:left="72"/>
      </w:pPr>
      <w:rPr>
        <w:rFonts w:cs="Times New Roman"/>
        <w:color w:val="000000"/>
      </w:rPr>
    </w:lvl>
  </w:abstractNum>
  <w:abstractNum w:abstractNumId="20">
    <w:nsid w:val="2EF17CB6"/>
    <w:multiLevelType w:val="singleLevel"/>
    <w:tmpl w:val="2820C876"/>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1">
    <w:nsid w:val="30724B62"/>
    <w:multiLevelType w:val="hybridMultilevel"/>
    <w:tmpl w:val="2042034A"/>
    <w:lvl w:ilvl="0" w:tplc="937EC162">
      <w:start w:val="1"/>
      <w:numFmt w:val="decimal"/>
      <w:lvlText w:val="(%1)"/>
      <w:lvlJc w:val="left"/>
      <w:pPr>
        <w:ind w:left="810" w:hanging="360"/>
      </w:pPr>
      <w:rPr>
        <w:rFonts w:ascii="Times New Roman" w:hAnsi="Times New Roman" w:cs="Times New Roman" w:hint="default"/>
        <w:b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32981F74"/>
    <w:multiLevelType w:val="singleLevel"/>
    <w:tmpl w:val="2E84E05E"/>
    <w:lvl w:ilvl="0">
      <w:start w:val="2"/>
      <w:numFmt w:val="upperLetter"/>
      <w:lvlText w:val="%1."/>
      <w:legacy w:legacy="1" w:legacySpace="0" w:legacyIndent="1"/>
      <w:lvlJc w:val="left"/>
      <w:pPr>
        <w:ind w:left="1" w:hanging="1"/>
      </w:pPr>
      <w:rPr>
        <w:rFonts w:ascii="Times New Roman" w:hAnsi="Times New Roman" w:cs="Times New Roman" w:hint="default"/>
      </w:rPr>
    </w:lvl>
  </w:abstractNum>
  <w:abstractNum w:abstractNumId="23">
    <w:nsid w:val="3304311C"/>
    <w:multiLevelType w:val="singleLevel"/>
    <w:tmpl w:val="07C9CD16"/>
    <w:lvl w:ilvl="0">
      <w:start w:val="1"/>
      <w:numFmt w:val="upperLetter"/>
      <w:lvlText w:val="%1."/>
      <w:lvlJc w:val="left"/>
      <w:pPr>
        <w:tabs>
          <w:tab w:val="num" w:pos="875"/>
        </w:tabs>
        <w:ind w:left="270"/>
      </w:pPr>
      <w:rPr>
        <w:rFonts w:cs="Times New Roman"/>
        <w:color w:val="000000"/>
      </w:rPr>
    </w:lvl>
  </w:abstractNum>
  <w:abstractNum w:abstractNumId="24">
    <w:nsid w:val="35466F2C"/>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25">
    <w:nsid w:val="37A1718F"/>
    <w:multiLevelType w:val="singleLevel"/>
    <w:tmpl w:val="4EA8E0AE"/>
    <w:lvl w:ilvl="0">
      <w:start w:val="1"/>
      <w:numFmt w:val="decimal"/>
      <w:lvlText w:val="(%1)"/>
      <w:lvlJc w:val="left"/>
      <w:pPr>
        <w:ind w:left="780" w:hanging="780"/>
      </w:pPr>
      <w:rPr>
        <w:rFonts w:cs="Times New Roman" w:hint="default"/>
        <w:color w:val="000000"/>
      </w:rPr>
    </w:lvl>
  </w:abstractNum>
  <w:abstractNum w:abstractNumId="26">
    <w:nsid w:val="40383D28"/>
    <w:multiLevelType w:val="singleLevel"/>
    <w:tmpl w:val="4D6C95E1"/>
    <w:lvl w:ilvl="0">
      <w:start w:val="1"/>
      <w:numFmt w:val="upperLetter"/>
      <w:lvlText w:val="%1."/>
      <w:lvlJc w:val="left"/>
      <w:pPr>
        <w:tabs>
          <w:tab w:val="num" w:pos="630"/>
        </w:tabs>
      </w:pPr>
      <w:rPr>
        <w:rFonts w:cs="Times New Roman"/>
        <w:color w:val="000000"/>
      </w:rPr>
    </w:lvl>
  </w:abstractNum>
  <w:abstractNum w:abstractNumId="27">
    <w:nsid w:val="412EBAD3"/>
    <w:multiLevelType w:val="singleLevel"/>
    <w:tmpl w:val="02D971E7"/>
    <w:lvl w:ilvl="0">
      <w:start w:val="6"/>
      <w:numFmt w:val="decimal"/>
      <w:lvlText w:val="(%1)"/>
      <w:lvlJc w:val="left"/>
      <w:pPr>
        <w:tabs>
          <w:tab w:val="num" w:pos="1008"/>
        </w:tabs>
        <w:ind w:left="648"/>
      </w:pPr>
      <w:rPr>
        <w:rFonts w:cs="Times New Roman"/>
        <w:color w:val="000000"/>
      </w:rPr>
    </w:lvl>
  </w:abstractNum>
  <w:abstractNum w:abstractNumId="28">
    <w:nsid w:val="41CFBA86"/>
    <w:multiLevelType w:val="singleLevel"/>
    <w:tmpl w:val="7186A902"/>
    <w:lvl w:ilvl="0">
      <w:start w:val="1"/>
      <w:numFmt w:val="decimal"/>
      <w:lvlText w:val="(%1)"/>
      <w:lvlJc w:val="left"/>
      <w:pPr>
        <w:tabs>
          <w:tab w:val="num" w:pos="1026"/>
        </w:tabs>
        <w:ind w:left="450"/>
      </w:pPr>
      <w:rPr>
        <w:rFonts w:cs="Times New Roman"/>
        <w:color w:val="000000"/>
      </w:rPr>
    </w:lvl>
  </w:abstractNum>
  <w:abstractNum w:abstractNumId="29">
    <w:nsid w:val="437B1AB0"/>
    <w:multiLevelType w:val="hybridMultilevel"/>
    <w:tmpl w:val="2F7067D6"/>
    <w:lvl w:ilvl="0" w:tplc="E7EE39A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439E41B9"/>
    <w:multiLevelType w:val="singleLevel"/>
    <w:tmpl w:val="4AE4A35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1">
    <w:nsid w:val="450F238B"/>
    <w:multiLevelType w:val="hybridMultilevel"/>
    <w:tmpl w:val="9F0883B4"/>
    <w:lvl w:ilvl="0" w:tplc="1B96ADBC">
      <w:start w:val="23"/>
      <w:numFmt w:val="decimal"/>
      <w:lvlText w:val="(%1)"/>
      <w:lvlJc w:val="left"/>
      <w:pPr>
        <w:tabs>
          <w:tab w:val="num" w:pos="1185"/>
        </w:tabs>
        <w:ind w:left="1185" w:hanging="4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45533C74"/>
    <w:multiLevelType w:val="multilevel"/>
    <w:tmpl w:val="5B30D7B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4"/>
      <w:numFmt w:val="lowerRoman"/>
      <w:lvlText w:val="%9)"/>
      <w:legacy w:legacy="1" w:legacySpace="0" w:legacyIndent="0"/>
      <w:lvlJc w:val="left"/>
      <w:rPr>
        <w:rFonts w:cs="Times New Roman"/>
      </w:rPr>
    </w:lvl>
  </w:abstractNum>
  <w:abstractNum w:abstractNumId="33">
    <w:nsid w:val="4859F452"/>
    <w:multiLevelType w:val="singleLevel"/>
    <w:tmpl w:val="74E9F849"/>
    <w:lvl w:ilvl="0">
      <w:start w:val="1"/>
      <w:numFmt w:val="decimal"/>
      <w:lvlText w:val="(%1)"/>
      <w:lvlJc w:val="left"/>
      <w:pPr>
        <w:tabs>
          <w:tab w:val="num" w:pos="1332"/>
        </w:tabs>
        <w:ind w:left="540" w:firstLine="360"/>
      </w:pPr>
      <w:rPr>
        <w:rFonts w:cs="Times New Roman"/>
        <w:color w:val="000000"/>
      </w:rPr>
    </w:lvl>
  </w:abstractNum>
  <w:abstractNum w:abstractNumId="34">
    <w:nsid w:val="498DDFFA"/>
    <w:multiLevelType w:val="singleLevel"/>
    <w:tmpl w:val="05356DB0"/>
    <w:lvl w:ilvl="0">
      <w:start w:val="1"/>
      <w:numFmt w:val="decimal"/>
      <w:lvlText w:val="(%1)"/>
      <w:lvlJc w:val="left"/>
      <w:pPr>
        <w:tabs>
          <w:tab w:val="num" w:pos="1332"/>
        </w:tabs>
        <w:ind w:left="468" w:firstLine="432"/>
      </w:pPr>
      <w:rPr>
        <w:rFonts w:cs="Times New Roman"/>
        <w:color w:val="000000"/>
      </w:rPr>
    </w:lvl>
  </w:abstractNum>
  <w:abstractNum w:abstractNumId="35">
    <w:nsid w:val="49930556"/>
    <w:multiLevelType w:val="singleLevel"/>
    <w:tmpl w:val="640FE801"/>
    <w:lvl w:ilvl="0">
      <w:start w:val="8"/>
      <w:numFmt w:val="decimal"/>
      <w:lvlText w:val="(%1)"/>
      <w:lvlJc w:val="left"/>
      <w:pPr>
        <w:tabs>
          <w:tab w:val="num" w:pos="1332"/>
        </w:tabs>
        <w:ind w:left="540" w:firstLine="360"/>
      </w:pPr>
      <w:rPr>
        <w:rFonts w:cs="Times New Roman"/>
        <w:color w:val="000000"/>
      </w:rPr>
    </w:lvl>
  </w:abstractNum>
  <w:abstractNum w:abstractNumId="36">
    <w:nsid w:val="49D54E38"/>
    <w:multiLevelType w:val="singleLevel"/>
    <w:tmpl w:val="4AFC468D"/>
    <w:lvl w:ilvl="0">
      <w:start w:val="3"/>
      <w:numFmt w:val="decimal"/>
      <w:lvlText w:val="(%1)"/>
      <w:lvlJc w:val="left"/>
      <w:pPr>
        <w:tabs>
          <w:tab w:val="num" w:pos="864"/>
        </w:tabs>
        <w:ind w:left="864" w:hanging="720"/>
      </w:pPr>
      <w:rPr>
        <w:rFonts w:cs="Times New Roman"/>
        <w:color w:val="000000"/>
      </w:rPr>
    </w:lvl>
  </w:abstractNum>
  <w:abstractNum w:abstractNumId="37">
    <w:nsid w:val="4F72184D"/>
    <w:multiLevelType w:val="hybridMultilevel"/>
    <w:tmpl w:val="66FADC80"/>
    <w:lvl w:ilvl="0" w:tplc="8C9A99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400F0B3"/>
    <w:multiLevelType w:val="singleLevel"/>
    <w:tmpl w:val="76FE0AFB"/>
    <w:lvl w:ilvl="0">
      <w:start w:val="1"/>
      <w:numFmt w:val="decimal"/>
      <w:lvlText w:val="(%1)"/>
      <w:lvlJc w:val="left"/>
      <w:pPr>
        <w:tabs>
          <w:tab w:val="num" w:pos="1980"/>
        </w:tabs>
        <w:ind w:left="1188" w:firstLine="432"/>
      </w:pPr>
      <w:rPr>
        <w:rFonts w:cs="Times New Roman"/>
        <w:color w:val="000000"/>
      </w:rPr>
    </w:lvl>
  </w:abstractNum>
  <w:abstractNum w:abstractNumId="39">
    <w:nsid w:val="55EC10D0"/>
    <w:multiLevelType w:val="singleLevel"/>
    <w:tmpl w:val="2820C876"/>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40">
    <w:nsid w:val="590012CB"/>
    <w:multiLevelType w:val="hybridMultilevel"/>
    <w:tmpl w:val="5A40BF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DE030C0"/>
    <w:multiLevelType w:val="hybridMultilevel"/>
    <w:tmpl w:val="1C2062F6"/>
    <w:lvl w:ilvl="0" w:tplc="0958C0BA">
      <w:start w:val="1"/>
      <w:numFmt w:val="lowerLetter"/>
      <w:lvlText w:val="(%1)"/>
      <w:lvlJc w:val="left"/>
      <w:pPr>
        <w:ind w:left="1710" w:hanging="45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2">
    <w:nsid w:val="64401D44"/>
    <w:multiLevelType w:val="singleLevel"/>
    <w:tmpl w:val="7D5E9080"/>
    <w:lvl w:ilvl="0">
      <w:start w:val="1"/>
      <w:numFmt w:val="decimal"/>
      <w:lvlText w:val="(%1)"/>
      <w:lvlJc w:val="left"/>
      <w:pPr>
        <w:tabs>
          <w:tab w:val="num" w:pos="810"/>
        </w:tabs>
        <w:ind w:left="810" w:hanging="720"/>
      </w:pPr>
      <w:rPr>
        <w:rFonts w:cs="Times New Roman"/>
        <w:color w:val="000000"/>
      </w:rPr>
    </w:lvl>
  </w:abstractNum>
  <w:abstractNum w:abstractNumId="43">
    <w:nsid w:val="666160E3"/>
    <w:multiLevelType w:val="multilevel"/>
    <w:tmpl w:val="5B30D7B2"/>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4"/>
      <w:numFmt w:val="lowerRoman"/>
      <w:lvlText w:val="%9)"/>
      <w:legacy w:legacy="1" w:legacySpace="0" w:legacyIndent="0"/>
      <w:lvlJc w:val="left"/>
      <w:rPr>
        <w:rFonts w:cs="Times New Roman"/>
      </w:rPr>
    </w:lvl>
  </w:abstractNum>
  <w:abstractNum w:abstractNumId="44">
    <w:nsid w:val="6814146B"/>
    <w:multiLevelType w:val="hybridMultilevel"/>
    <w:tmpl w:val="69C64044"/>
    <w:lvl w:ilvl="0" w:tplc="ABA8F7B4">
      <w:start w:val="1"/>
      <w:numFmt w:val="upperLetter"/>
      <w:lvlText w:val="%1."/>
      <w:lvlJc w:val="left"/>
      <w:pPr>
        <w:ind w:left="360" w:hanging="45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45">
    <w:nsid w:val="69E660EB"/>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46">
    <w:nsid w:val="6ADB2E8A"/>
    <w:multiLevelType w:val="singleLevel"/>
    <w:tmpl w:val="08205FB3"/>
    <w:lvl w:ilvl="0">
      <w:start w:val="10"/>
      <w:numFmt w:val="upperLetter"/>
      <w:lvlText w:val="%1."/>
      <w:lvlJc w:val="left"/>
      <w:pPr>
        <w:tabs>
          <w:tab w:val="num" w:pos="432"/>
        </w:tabs>
        <w:ind w:left="72"/>
      </w:pPr>
      <w:rPr>
        <w:rFonts w:cs="Times New Roman"/>
        <w:color w:val="000000"/>
      </w:rPr>
    </w:lvl>
  </w:abstractNum>
  <w:abstractNum w:abstractNumId="47">
    <w:nsid w:val="6C030B32"/>
    <w:multiLevelType w:val="hybridMultilevel"/>
    <w:tmpl w:val="322AE21C"/>
    <w:lvl w:ilvl="0" w:tplc="025A8FD0">
      <w:start w:val="1"/>
      <w:numFmt w:val="lowerLetter"/>
      <w:lvlText w:val="(%1)"/>
      <w:lvlJc w:val="left"/>
      <w:pPr>
        <w:ind w:left="117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6C066DD0"/>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49">
    <w:nsid w:val="6CFF2FCB"/>
    <w:multiLevelType w:val="hybridMultilevel"/>
    <w:tmpl w:val="CBF4E9EE"/>
    <w:lvl w:ilvl="0" w:tplc="D8C6BFD4">
      <w:start w:val="1"/>
      <w:numFmt w:val="decimal"/>
      <w:lvlText w:val="%1."/>
      <w:lvlJc w:val="left"/>
      <w:pPr>
        <w:tabs>
          <w:tab w:val="num" w:pos="540"/>
        </w:tabs>
        <w:ind w:left="540" w:hanging="360"/>
      </w:pPr>
      <w:rPr>
        <w:rFonts w:cs="Times New Roman"/>
        <w:i/>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0">
    <w:nsid w:val="6E021088"/>
    <w:multiLevelType w:val="hybridMultilevel"/>
    <w:tmpl w:val="EBA829E8"/>
    <w:lvl w:ilvl="0" w:tplc="16E0EF60">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F54A05C"/>
    <w:multiLevelType w:val="singleLevel"/>
    <w:tmpl w:val="09A14D26"/>
    <w:lvl w:ilvl="0">
      <w:start w:val="6"/>
      <w:numFmt w:val="upperLetter"/>
      <w:lvlText w:val="%1."/>
      <w:lvlJc w:val="left"/>
      <w:pPr>
        <w:tabs>
          <w:tab w:val="num" w:pos="432"/>
        </w:tabs>
      </w:pPr>
      <w:rPr>
        <w:rFonts w:cs="Times New Roman"/>
        <w:color w:val="000000"/>
      </w:rPr>
    </w:lvl>
  </w:abstractNum>
  <w:abstractNum w:abstractNumId="52">
    <w:nsid w:val="6F9B6CF5"/>
    <w:multiLevelType w:val="hybridMultilevel"/>
    <w:tmpl w:val="21229AB2"/>
    <w:lvl w:ilvl="0" w:tplc="C28C27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71034249"/>
    <w:multiLevelType w:val="singleLevel"/>
    <w:tmpl w:val="07C57967"/>
    <w:lvl w:ilvl="0">
      <w:start w:val="1"/>
      <w:numFmt w:val="upperLetter"/>
      <w:lvlText w:val="%1."/>
      <w:lvlJc w:val="left"/>
      <w:pPr>
        <w:tabs>
          <w:tab w:val="num" w:pos="432"/>
        </w:tabs>
        <w:ind w:left="144" w:hanging="72"/>
      </w:pPr>
      <w:rPr>
        <w:rFonts w:cs="Times New Roman"/>
        <w:color w:val="000000"/>
      </w:rPr>
    </w:lvl>
  </w:abstractNum>
  <w:abstractNum w:abstractNumId="54">
    <w:nsid w:val="71F7685B"/>
    <w:multiLevelType w:val="hybridMultilevel"/>
    <w:tmpl w:val="BDAC0236"/>
    <w:lvl w:ilvl="0" w:tplc="93A6DE04">
      <w:start w:val="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5">
    <w:nsid w:val="742DA337"/>
    <w:multiLevelType w:val="singleLevel"/>
    <w:tmpl w:val="4CDF7DF3"/>
    <w:lvl w:ilvl="0">
      <w:start w:val="1"/>
      <w:numFmt w:val="decimal"/>
      <w:lvlText w:val="(%1)"/>
      <w:lvlJc w:val="left"/>
      <w:pPr>
        <w:tabs>
          <w:tab w:val="num" w:pos="1296"/>
        </w:tabs>
        <w:ind w:left="864"/>
      </w:pPr>
      <w:rPr>
        <w:rFonts w:cs="Times New Roman"/>
        <w:color w:val="000000"/>
      </w:rPr>
    </w:lvl>
  </w:abstractNum>
  <w:abstractNum w:abstractNumId="56">
    <w:nsid w:val="74466938"/>
    <w:multiLevelType w:val="hybridMultilevel"/>
    <w:tmpl w:val="3FA2A9F8"/>
    <w:lvl w:ilvl="0" w:tplc="7700D53E">
      <w:start w:val="1"/>
      <w:numFmt w:val="decimal"/>
      <w:lvlText w:val="(%1)"/>
      <w:lvlJc w:val="left"/>
      <w:pPr>
        <w:tabs>
          <w:tab w:val="num" w:pos="990"/>
        </w:tabs>
        <w:ind w:left="99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41FCBB2A">
      <w:start w:val="1"/>
      <w:numFmt w:val="upperLetter"/>
      <w:lvlText w:val="%3."/>
      <w:lvlJc w:val="left"/>
      <w:pPr>
        <w:tabs>
          <w:tab w:val="num" w:pos="1710"/>
        </w:tabs>
        <w:ind w:left="171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79ED4FD5"/>
    <w:multiLevelType w:val="singleLevel"/>
    <w:tmpl w:val="4AE4A35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58">
    <w:nsid w:val="7C6A5417"/>
    <w:multiLevelType w:val="singleLevel"/>
    <w:tmpl w:val="65085EC2"/>
    <w:lvl w:ilvl="0">
      <w:start w:val="4"/>
      <w:numFmt w:val="decimal"/>
      <w:lvlText w:val="%1."/>
      <w:legacy w:legacy="1" w:legacySpace="0" w:legacyIndent="1"/>
      <w:lvlJc w:val="left"/>
      <w:pPr>
        <w:ind w:left="1" w:hanging="1"/>
      </w:pPr>
      <w:rPr>
        <w:rFonts w:ascii="Times New Roman" w:hAnsi="Times New Roman" w:cs="Times New Roman" w:hint="default"/>
      </w:rPr>
    </w:lvl>
  </w:abstractNum>
  <w:abstractNum w:abstractNumId="59">
    <w:nsid w:val="7E70F6A6"/>
    <w:multiLevelType w:val="singleLevel"/>
    <w:tmpl w:val="770BB85A"/>
    <w:lvl w:ilvl="0">
      <w:start w:val="1"/>
      <w:numFmt w:val="decimal"/>
      <w:lvlText w:val="(%1)"/>
      <w:lvlJc w:val="left"/>
      <w:pPr>
        <w:tabs>
          <w:tab w:val="num" w:pos="1008"/>
        </w:tabs>
        <w:ind w:left="144" w:firstLine="432"/>
      </w:pPr>
      <w:rPr>
        <w:rFonts w:cs="Times New Roman"/>
        <w:color w:val="000000"/>
      </w:rPr>
    </w:lvl>
  </w:abstractNum>
  <w:num w:numId="1">
    <w:abstractNumId w:val="43"/>
  </w:num>
  <w:num w:numId="2">
    <w:abstractNumId w:val="32"/>
  </w:num>
  <w:num w:numId="3">
    <w:abstractNumId w:val="31"/>
  </w:num>
  <w:num w:numId="4">
    <w:abstractNumId w:val="3"/>
  </w:num>
  <w:num w:numId="5">
    <w:abstractNumId w:val="3"/>
    <w:lvlOverride w:ilvl="0">
      <w:lvl w:ilvl="0">
        <w:start w:val="2"/>
        <w:numFmt w:val="upperLetter"/>
        <w:lvlText w:val="%1."/>
        <w:legacy w:legacy="1" w:legacySpace="120" w:legacyIndent="360"/>
        <w:lvlJc w:val="left"/>
        <w:pPr>
          <w:ind w:left="1080" w:hanging="360"/>
        </w:pPr>
        <w:rPr>
          <w:rFonts w:cs="Times New Roman"/>
        </w:rPr>
      </w:lvl>
    </w:lvlOverride>
  </w:num>
  <w:num w:numId="6">
    <w:abstractNumId w:val="50"/>
  </w:num>
  <w:num w:numId="7">
    <w:abstractNumId w:val="52"/>
  </w:num>
  <w:num w:numId="8">
    <w:abstractNumId w:val="30"/>
  </w:num>
  <w:num w:numId="9">
    <w:abstractNumId w:val="15"/>
  </w:num>
  <w:num w:numId="10">
    <w:abstractNumId w:val="7"/>
  </w:num>
  <w:num w:numId="11">
    <w:abstractNumId w:val="45"/>
  </w:num>
  <w:num w:numId="12">
    <w:abstractNumId w:val="4"/>
  </w:num>
  <w:num w:numId="13">
    <w:abstractNumId w:val="20"/>
  </w:num>
  <w:num w:numId="14">
    <w:abstractNumId w:val="57"/>
  </w:num>
  <w:num w:numId="15">
    <w:abstractNumId w:val="22"/>
  </w:num>
  <w:num w:numId="16">
    <w:abstractNumId w:val="48"/>
  </w:num>
  <w:num w:numId="17">
    <w:abstractNumId w:val="24"/>
  </w:num>
  <w:num w:numId="18">
    <w:abstractNumId w:val="58"/>
  </w:num>
  <w:num w:numId="19">
    <w:abstractNumId w:val="39"/>
  </w:num>
  <w:num w:numId="20">
    <w:abstractNumId w:val="8"/>
  </w:num>
  <w:num w:numId="21">
    <w:abstractNumId w:val="49"/>
  </w:num>
  <w:num w:numId="22">
    <w:abstractNumId w:val="40"/>
  </w:num>
  <w:num w:numId="23">
    <w:abstractNumId w:val="53"/>
  </w:num>
  <w:num w:numId="24">
    <w:abstractNumId w:val="51"/>
  </w:num>
  <w:num w:numId="25">
    <w:abstractNumId w:val="46"/>
  </w:num>
  <w:num w:numId="26">
    <w:abstractNumId w:val="14"/>
  </w:num>
  <w:num w:numId="27">
    <w:abstractNumId w:val="10"/>
  </w:num>
  <w:num w:numId="28">
    <w:abstractNumId w:val="33"/>
  </w:num>
  <w:num w:numId="29">
    <w:abstractNumId w:val="27"/>
  </w:num>
  <w:num w:numId="30">
    <w:abstractNumId w:val="35"/>
  </w:num>
  <w:num w:numId="31">
    <w:abstractNumId w:val="16"/>
  </w:num>
  <w:num w:numId="32">
    <w:abstractNumId w:val="28"/>
  </w:num>
  <w:num w:numId="33">
    <w:abstractNumId w:val="17"/>
  </w:num>
  <w:num w:numId="34">
    <w:abstractNumId w:val="38"/>
  </w:num>
  <w:num w:numId="35">
    <w:abstractNumId w:val="59"/>
  </w:num>
  <w:num w:numId="36">
    <w:abstractNumId w:val="34"/>
  </w:num>
  <w:num w:numId="37">
    <w:abstractNumId w:val="9"/>
  </w:num>
  <w:num w:numId="38">
    <w:abstractNumId w:val="18"/>
  </w:num>
  <w:num w:numId="39">
    <w:abstractNumId w:val="19"/>
  </w:num>
  <w:num w:numId="40">
    <w:abstractNumId w:val="25"/>
  </w:num>
  <w:num w:numId="41">
    <w:abstractNumId w:val="23"/>
  </w:num>
  <w:num w:numId="42">
    <w:abstractNumId w:val="13"/>
  </w:num>
  <w:num w:numId="43">
    <w:abstractNumId w:val="36"/>
  </w:num>
  <w:num w:numId="44">
    <w:abstractNumId w:val="26"/>
  </w:num>
  <w:num w:numId="45">
    <w:abstractNumId w:val="55"/>
  </w:num>
  <w:num w:numId="46">
    <w:abstractNumId w:val="42"/>
  </w:num>
  <w:num w:numId="47">
    <w:abstractNumId w:val="29"/>
  </w:num>
  <w:num w:numId="48">
    <w:abstractNumId w:val="56"/>
  </w:num>
  <w:num w:numId="49">
    <w:abstractNumId w:val="5"/>
  </w:num>
  <w:num w:numId="50">
    <w:abstractNumId w:val="54"/>
  </w:num>
  <w:num w:numId="51">
    <w:abstractNumId w:val="11"/>
  </w:num>
  <w:num w:numId="52">
    <w:abstractNumId w:val="0"/>
  </w:num>
  <w:num w:numId="53">
    <w:abstractNumId w:val="12"/>
  </w:num>
  <w:num w:numId="54">
    <w:abstractNumId w:val="44"/>
  </w:num>
  <w:num w:numId="55">
    <w:abstractNumId w:val="2"/>
  </w:num>
  <w:num w:numId="56">
    <w:abstractNumId w:val="1"/>
  </w:num>
  <w:num w:numId="57">
    <w:abstractNumId w:val="21"/>
  </w:num>
  <w:num w:numId="58">
    <w:abstractNumId w:val="47"/>
  </w:num>
  <w:num w:numId="59">
    <w:abstractNumId w:val="37"/>
  </w:num>
  <w:num w:numId="60">
    <w:abstractNumId w:val="6"/>
  </w:num>
  <w:num w:numId="61">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40B"/>
    <w:rsid w:val="0000249B"/>
    <w:rsid w:val="00021493"/>
    <w:rsid w:val="00046941"/>
    <w:rsid w:val="00047D04"/>
    <w:rsid w:val="000916A1"/>
    <w:rsid w:val="000921F6"/>
    <w:rsid w:val="000A6EBB"/>
    <w:rsid w:val="000B0DAC"/>
    <w:rsid w:val="000C09F9"/>
    <w:rsid w:val="000C25F3"/>
    <w:rsid w:val="000C4204"/>
    <w:rsid w:val="000D1FC2"/>
    <w:rsid w:val="000E144B"/>
    <w:rsid w:val="00105352"/>
    <w:rsid w:val="0012317E"/>
    <w:rsid w:val="001348EB"/>
    <w:rsid w:val="00135F20"/>
    <w:rsid w:val="00146175"/>
    <w:rsid w:val="00147B94"/>
    <w:rsid w:val="00147C35"/>
    <w:rsid w:val="00156956"/>
    <w:rsid w:val="001622B2"/>
    <w:rsid w:val="0017263F"/>
    <w:rsid w:val="00185171"/>
    <w:rsid w:val="001915A1"/>
    <w:rsid w:val="001A3E3E"/>
    <w:rsid w:val="001B3CD1"/>
    <w:rsid w:val="001C25CA"/>
    <w:rsid w:val="001C5AC0"/>
    <w:rsid w:val="001F3A71"/>
    <w:rsid w:val="00201311"/>
    <w:rsid w:val="00201B9C"/>
    <w:rsid w:val="00206E88"/>
    <w:rsid w:val="00213C03"/>
    <w:rsid w:val="002813E7"/>
    <w:rsid w:val="002A302A"/>
    <w:rsid w:val="002A3DF4"/>
    <w:rsid w:val="002A4753"/>
    <w:rsid w:val="002A7F3D"/>
    <w:rsid w:val="002B0401"/>
    <w:rsid w:val="002B33B5"/>
    <w:rsid w:val="002E4243"/>
    <w:rsid w:val="00315822"/>
    <w:rsid w:val="00322501"/>
    <w:rsid w:val="00325A09"/>
    <w:rsid w:val="003461CD"/>
    <w:rsid w:val="0038416D"/>
    <w:rsid w:val="00390A37"/>
    <w:rsid w:val="003931E3"/>
    <w:rsid w:val="0039320E"/>
    <w:rsid w:val="003A1ABA"/>
    <w:rsid w:val="003B0289"/>
    <w:rsid w:val="003B100B"/>
    <w:rsid w:val="003B51D6"/>
    <w:rsid w:val="003C343A"/>
    <w:rsid w:val="003D1C2C"/>
    <w:rsid w:val="003E19EE"/>
    <w:rsid w:val="004100BD"/>
    <w:rsid w:val="00416991"/>
    <w:rsid w:val="00424C91"/>
    <w:rsid w:val="00431DC4"/>
    <w:rsid w:val="00485D70"/>
    <w:rsid w:val="004A48BB"/>
    <w:rsid w:val="004B49AB"/>
    <w:rsid w:val="004E2CC7"/>
    <w:rsid w:val="00513563"/>
    <w:rsid w:val="00534FB9"/>
    <w:rsid w:val="00536088"/>
    <w:rsid w:val="00540A5E"/>
    <w:rsid w:val="00546744"/>
    <w:rsid w:val="00552BC3"/>
    <w:rsid w:val="00560954"/>
    <w:rsid w:val="005A3FAE"/>
    <w:rsid w:val="005B77B3"/>
    <w:rsid w:val="005E4B3C"/>
    <w:rsid w:val="0060544C"/>
    <w:rsid w:val="006107CB"/>
    <w:rsid w:val="00612C8E"/>
    <w:rsid w:val="006149FB"/>
    <w:rsid w:val="00640D47"/>
    <w:rsid w:val="0064231F"/>
    <w:rsid w:val="006439A6"/>
    <w:rsid w:val="00670D1B"/>
    <w:rsid w:val="006A1592"/>
    <w:rsid w:val="006A732F"/>
    <w:rsid w:val="006B0999"/>
    <w:rsid w:val="006C2080"/>
    <w:rsid w:val="006C3D27"/>
    <w:rsid w:val="006D7547"/>
    <w:rsid w:val="00702DE1"/>
    <w:rsid w:val="00704165"/>
    <w:rsid w:val="00714B67"/>
    <w:rsid w:val="00720938"/>
    <w:rsid w:val="00724AA8"/>
    <w:rsid w:val="00734BF7"/>
    <w:rsid w:val="00750E44"/>
    <w:rsid w:val="00775D48"/>
    <w:rsid w:val="007A0691"/>
    <w:rsid w:val="007B10A3"/>
    <w:rsid w:val="007B24EC"/>
    <w:rsid w:val="007B74DE"/>
    <w:rsid w:val="007C0A82"/>
    <w:rsid w:val="007C213D"/>
    <w:rsid w:val="007D3F97"/>
    <w:rsid w:val="007E6F32"/>
    <w:rsid w:val="007F406B"/>
    <w:rsid w:val="007F7E82"/>
    <w:rsid w:val="008363DF"/>
    <w:rsid w:val="008375A1"/>
    <w:rsid w:val="008422DC"/>
    <w:rsid w:val="00871435"/>
    <w:rsid w:val="00885749"/>
    <w:rsid w:val="008A21FF"/>
    <w:rsid w:val="008C2DE3"/>
    <w:rsid w:val="008D5AF0"/>
    <w:rsid w:val="008F0D0C"/>
    <w:rsid w:val="008F5B22"/>
    <w:rsid w:val="008F6777"/>
    <w:rsid w:val="00905580"/>
    <w:rsid w:val="00923E52"/>
    <w:rsid w:val="009325CB"/>
    <w:rsid w:val="009356F9"/>
    <w:rsid w:val="00935EDD"/>
    <w:rsid w:val="009573C9"/>
    <w:rsid w:val="00972BEB"/>
    <w:rsid w:val="00974DBD"/>
    <w:rsid w:val="009823F8"/>
    <w:rsid w:val="00983E44"/>
    <w:rsid w:val="009A2710"/>
    <w:rsid w:val="009A387B"/>
    <w:rsid w:val="009A43A3"/>
    <w:rsid w:val="009B1C4B"/>
    <w:rsid w:val="009C3095"/>
    <w:rsid w:val="009C724D"/>
    <w:rsid w:val="009F69AA"/>
    <w:rsid w:val="00A178ED"/>
    <w:rsid w:val="00A22693"/>
    <w:rsid w:val="00A25BE5"/>
    <w:rsid w:val="00A461D7"/>
    <w:rsid w:val="00A553CF"/>
    <w:rsid w:val="00A65122"/>
    <w:rsid w:val="00A77C89"/>
    <w:rsid w:val="00A8540B"/>
    <w:rsid w:val="00A976D1"/>
    <w:rsid w:val="00AC633B"/>
    <w:rsid w:val="00AE09F1"/>
    <w:rsid w:val="00AE3700"/>
    <w:rsid w:val="00AF10B9"/>
    <w:rsid w:val="00B00838"/>
    <w:rsid w:val="00B16F98"/>
    <w:rsid w:val="00B205C9"/>
    <w:rsid w:val="00B20B55"/>
    <w:rsid w:val="00B2306B"/>
    <w:rsid w:val="00B33FA7"/>
    <w:rsid w:val="00B45583"/>
    <w:rsid w:val="00B52434"/>
    <w:rsid w:val="00B52A18"/>
    <w:rsid w:val="00B57F89"/>
    <w:rsid w:val="00B774E6"/>
    <w:rsid w:val="00B80947"/>
    <w:rsid w:val="00B81A26"/>
    <w:rsid w:val="00BB7A54"/>
    <w:rsid w:val="00BD0736"/>
    <w:rsid w:val="00BD68E0"/>
    <w:rsid w:val="00BE26F8"/>
    <w:rsid w:val="00BE6847"/>
    <w:rsid w:val="00BE6DBD"/>
    <w:rsid w:val="00BF1981"/>
    <w:rsid w:val="00BF5299"/>
    <w:rsid w:val="00C00402"/>
    <w:rsid w:val="00C14A9F"/>
    <w:rsid w:val="00C16B0B"/>
    <w:rsid w:val="00C30C9A"/>
    <w:rsid w:val="00C33607"/>
    <w:rsid w:val="00C4290B"/>
    <w:rsid w:val="00C46149"/>
    <w:rsid w:val="00C60A35"/>
    <w:rsid w:val="00C66F84"/>
    <w:rsid w:val="00C94C16"/>
    <w:rsid w:val="00C950BA"/>
    <w:rsid w:val="00C955B6"/>
    <w:rsid w:val="00CA1560"/>
    <w:rsid w:val="00CA6B04"/>
    <w:rsid w:val="00CA74C2"/>
    <w:rsid w:val="00CB3EE4"/>
    <w:rsid w:val="00CC3642"/>
    <w:rsid w:val="00CC6F1A"/>
    <w:rsid w:val="00CE21BD"/>
    <w:rsid w:val="00CE5397"/>
    <w:rsid w:val="00CE62DF"/>
    <w:rsid w:val="00D32A49"/>
    <w:rsid w:val="00D37703"/>
    <w:rsid w:val="00D405C6"/>
    <w:rsid w:val="00D43C7F"/>
    <w:rsid w:val="00D617F3"/>
    <w:rsid w:val="00D97593"/>
    <w:rsid w:val="00DC29CA"/>
    <w:rsid w:val="00DC324B"/>
    <w:rsid w:val="00DD0E19"/>
    <w:rsid w:val="00DD2C1F"/>
    <w:rsid w:val="00DD2C53"/>
    <w:rsid w:val="00DD4F06"/>
    <w:rsid w:val="00DF31B3"/>
    <w:rsid w:val="00DF3E46"/>
    <w:rsid w:val="00E05FE4"/>
    <w:rsid w:val="00E12E88"/>
    <w:rsid w:val="00E17F04"/>
    <w:rsid w:val="00E33361"/>
    <w:rsid w:val="00E54DC3"/>
    <w:rsid w:val="00E67777"/>
    <w:rsid w:val="00E815D7"/>
    <w:rsid w:val="00E831A9"/>
    <w:rsid w:val="00EB054A"/>
    <w:rsid w:val="00EE197B"/>
    <w:rsid w:val="00EF7581"/>
    <w:rsid w:val="00F00099"/>
    <w:rsid w:val="00F11DC3"/>
    <w:rsid w:val="00F12DC5"/>
    <w:rsid w:val="00F4163A"/>
    <w:rsid w:val="00F52B92"/>
    <w:rsid w:val="00F55860"/>
    <w:rsid w:val="00F61D5E"/>
    <w:rsid w:val="00F7538B"/>
    <w:rsid w:val="00F80215"/>
    <w:rsid w:val="00F829AC"/>
    <w:rsid w:val="00F94CCB"/>
    <w:rsid w:val="00FA5F0C"/>
    <w:rsid w:val="00FC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0B"/>
    <w:rPr>
      <w:sz w:val="24"/>
      <w:szCs w:val="24"/>
    </w:rPr>
  </w:style>
  <w:style w:type="paragraph" w:styleId="Heading1">
    <w:name w:val="heading 1"/>
    <w:basedOn w:val="Normal"/>
    <w:next w:val="Normal"/>
    <w:link w:val="Heading1Char"/>
    <w:uiPriority w:val="99"/>
    <w:qFormat/>
    <w:rsid w:val="00A8540B"/>
    <w:pPr>
      <w:autoSpaceDE w:val="0"/>
      <w:autoSpaceDN w:val="0"/>
      <w:adjustRightInd w:val="0"/>
      <w:outlineLvl w:val="0"/>
    </w:pPr>
    <w:rPr>
      <w:b/>
      <w:bCs/>
      <w:sz w:val="20"/>
    </w:rPr>
  </w:style>
  <w:style w:type="paragraph" w:styleId="Heading2">
    <w:name w:val="heading 2"/>
    <w:basedOn w:val="Normal"/>
    <w:next w:val="Normal"/>
    <w:link w:val="Heading2Char"/>
    <w:uiPriority w:val="99"/>
    <w:qFormat/>
    <w:rsid w:val="00A8540B"/>
    <w:pPr>
      <w:keepNext/>
      <w:outlineLvl w:val="1"/>
    </w:pPr>
    <w:rPr>
      <w:b/>
      <w:bCs/>
    </w:rPr>
  </w:style>
  <w:style w:type="paragraph" w:styleId="Heading3">
    <w:name w:val="heading 3"/>
    <w:basedOn w:val="Normal"/>
    <w:next w:val="Normal"/>
    <w:link w:val="Heading3Char"/>
    <w:uiPriority w:val="99"/>
    <w:qFormat/>
    <w:rsid w:val="00A8540B"/>
    <w:pPr>
      <w:keepNext/>
      <w:jc w:val="center"/>
      <w:outlineLvl w:val="2"/>
    </w:pPr>
    <w:rPr>
      <w:b/>
      <w:bCs/>
      <w:sz w:val="28"/>
    </w:rPr>
  </w:style>
  <w:style w:type="paragraph" w:styleId="Heading4">
    <w:name w:val="heading 4"/>
    <w:basedOn w:val="Normal"/>
    <w:next w:val="Normal"/>
    <w:link w:val="Heading4Char"/>
    <w:uiPriority w:val="99"/>
    <w:qFormat/>
    <w:rsid w:val="00A8540B"/>
    <w:pPr>
      <w:keepNext/>
      <w:widowControl w:val="0"/>
      <w:tabs>
        <w:tab w:val="left" w:pos="0"/>
        <w:tab w:val="left" w:pos="720"/>
        <w:tab w:val="left" w:pos="1080"/>
        <w:tab w:val="left" w:pos="1260"/>
        <w:tab w:val="left" w:pos="2160"/>
        <w:tab w:val="left" w:pos="261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autoSpaceDE w:val="0"/>
      <w:autoSpaceDN w:val="0"/>
      <w:adjustRightInd w:val="0"/>
      <w:ind w:left="90" w:firstLine="1350"/>
      <w:jc w:val="center"/>
      <w:outlineLvl w:val="3"/>
    </w:pPr>
    <w:rPr>
      <w:rFonts w:eastAsia="Arial Unicode MS"/>
      <w:b/>
      <w:bCs/>
      <w:i/>
      <w:iCs/>
      <w:sz w:val="20"/>
      <w:szCs w:val="20"/>
    </w:rPr>
  </w:style>
  <w:style w:type="paragraph" w:styleId="Heading5">
    <w:name w:val="heading 5"/>
    <w:basedOn w:val="Normal"/>
    <w:next w:val="Normal"/>
    <w:link w:val="Heading5Char"/>
    <w:uiPriority w:val="99"/>
    <w:qFormat/>
    <w:rsid w:val="00A854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center"/>
      <w:outlineLvl w:val="4"/>
    </w:pPr>
    <w:rPr>
      <w:rFonts w:ascii="Arial" w:hAnsi="Arial" w:cs="Arial"/>
      <w:b/>
      <w:bCs/>
      <w:sz w:val="20"/>
      <w:szCs w:val="20"/>
    </w:rPr>
  </w:style>
  <w:style w:type="paragraph" w:styleId="Heading6">
    <w:name w:val="heading 6"/>
    <w:basedOn w:val="Normal"/>
    <w:next w:val="Normal"/>
    <w:link w:val="Heading6Char"/>
    <w:uiPriority w:val="99"/>
    <w:qFormat/>
    <w:rsid w:val="00A8540B"/>
    <w:pPr>
      <w:keepNext/>
      <w:widowControl w:val="0"/>
      <w:autoSpaceDE w:val="0"/>
      <w:autoSpaceDN w:val="0"/>
      <w:adjustRightInd w:val="0"/>
      <w:outlineLvl w:val="5"/>
    </w:pPr>
    <w:rPr>
      <w:rFonts w:ascii="Arial" w:hAnsi="Arial" w:cs="Arial"/>
      <w:sz w:val="20"/>
      <w:u w:val="single"/>
    </w:rPr>
  </w:style>
  <w:style w:type="paragraph" w:styleId="Heading7">
    <w:name w:val="heading 7"/>
    <w:basedOn w:val="Normal"/>
    <w:next w:val="Normal"/>
    <w:link w:val="Heading7Char"/>
    <w:uiPriority w:val="99"/>
    <w:qFormat/>
    <w:rsid w:val="00A8540B"/>
    <w:pPr>
      <w:keepNext/>
      <w:outlineLvl w:val="6"/>
    </w:pPr>
    <w:rPr>
      <w:b/>
      <w:bCs/>
      <w:sz w:val="18"/>
      <w:szCs w:val="18"/>
    </w:rPr>
  </w:style>
  <w:style w:type="paragraph" w:styleId="Heading8">
    <w:name w:val="heading 8"/>
    <w:basedOn w:val="Normal"/>
    <w:next w:val="Normal"/>
    <w:link w:val="Heading8Char"/>
    <w:uiPriority w:val="99"/>
    <w:qFormat/>
    <w:rsid w:val="00B774E6"/>
    <w:pPr>
      <w:spacing w:before="240" w:after="60"/>
      <w:outlineLvl w:val="7"/>
    </w:pPr>
    <w:rPr>
      <w:i/>
      <w:iCs/>
    </w:rPr>
  </w:style>
  <w:style w:type="paragraph" w:styleId="Heading9">
    <w:name w:val="heading 9"/>
    <w:basedOn w:val="Normal"/>
    <w:next w:val="Normal"/>
    <w:link w:val="Heading9Char"/>
    <w:uiPriority w:val="99"/>
    <w:qFormat/>
    <w:rsid w:val="00B774E6"/>
    <w:pPr>
      <w:keepNext/>
      <w:widowControl w:val="0"/>
      <w:tabs>
        <w:tab w:val="left" w:pos="720"/>
        <w:tab w:val="left" w:pos="1440"/>
        <w:tab w:val="left" w:pos="2160"/>
        <w:tab w:val="left" w:pos="2880"/>
        <w:tab w:val="left" w:pos="3600"/>
        <w:tab w:val="left" w:pos="10800"/>
        <w:tab w:val="left" w:pos="15660"/>
      </w:tabs>
      <w:autoSpaceDE w:val="0"/>
      <w:autoSpaceDN w:val="0"/>
      <w:jc w:val="center"/>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774E6"/>
    <w:rPr>
      <w:rFonts w:cs="Times New Roman"/>
      <w:b/>
      <w:bCs/>
      <w:sz w:val="24"/>
      <w:szCs w:val="24"/>
    </w:rPr>
  </w:style>
  <w:style w:type="character" w:customStyle="1" w:styleId="Heading2Char">
    <w:name w:val="Heading 2 Char"/>
    <w:link w:val="Heading2"/>
    <w:uiPriority w:val="99"/>
    <w:locked/>
    <w:rsid w:val="00B774E6"/>
    <w:rPr>
      <w:rFonts w:cs="Times New Roman"/>
      <w:b/>
      <w:bCs/>
      <w:sz w:val="24"/>
      <w:szCs w:val="24"/>
    </w:rPr>
  </w:style>
  <w:style w:type="character" w:customStyle="1" w:styleId="Heading3Char">
    <w:name w:val="Heading 3 Char"/>
    <w:link w:val="Heading3"/>
    <w:uiPriority w:val="99"/>
    <w:locked/>
    <w:rsid w:val="00B774E6"/>
    <w:rPr>
      <w:rFonts w:cs="Times New Roman"/>
      <w:b/>
      <w:bCs/>
      <w:sz w:val="24"/>
      <w:szCs w:val="24"/>
    </w:rPr>
  </w:style>
  <w:style w:type="character" w:customStyle="1" w:styleId="Heading4Char">
    <w:name w:val="Heading 4 Char"/>
    <w:link w:val="Heading4"/>
    <w:uiPriority w:val="99"/>
    <w:locked/>
    <w:rsid w:val="00B774E6"/>
    <w:rPr>
      <w:rFonts w:eastAsia="Arial Unicode MS" w:cs="Times New Roman"/>
      <w:b/>
      <w:bCs/>
      <w:i/>
      <w:iCs/>
    </w:rPr>
  </w:style>
  <w:style w:type="character" w:customStyle="1" w:styleId="Heading5Char">
    <w:name w:val="Heading 5 Char"/>
    <w:link w:val="Heading5"/>
    <w:uiPriority w:val="99"/>
    <w:locked/>
    <w:rsid w:val="00B774E6"/>
    <w:rPr>
      <w:rFonts w:ascii="Arial" w:hAnsi="Arial" w:cs="Arial"/>
      <w:b/>
      <w:bCs/>
    </w:rPr>
  </w:style>
  <w:style w:type="character" w:customStyle="1" w:styleId="Heading6Char">
    <w:name w:val="Heading 6 Char"/>
    <w:link w:val="Heading6"/>
    <w:uiPriority w:val="99"/>
    <w:locked/>
    <w:rsid w:val="00B774E6"/>
    <w:rPr>
      <w:rFonts w:ascii="Arial" w:hAnsi="Arial" w:cs="Arial"/>
      <w:sz w:val="24"/>
      <w:szCs w:val="24"/>
      <w:u w:val="single"/>
    </w:rPr>
  </w:style>
  <w:style w:type="character" w:customStyle="1" w:styleId="Heading7Char">
    <w:name w:val="Heading 7 Char"/>
    <w:link w:val="Heading7"/>
    <w:uiPriority w:val="99"/>
    <w:locked/>
    <w:rsid w:val="00B774E6"/>
    <w:rPr>
      <w:rFonts w:cs="Times New Roman"/>
      <w:b/>
      <w:bCs/>
      <w:sz w:val="18"/>
      <w:szCs w:val="18"/>
    </w:rPr>
  </w:style>
  <w:style w:type="character" w:customStyle="1" w:styleId="Heading8Char">
    <w:name w:val="Heading 8 Char"/>
    <w:link w:val="Heading8"/>
    <w:uiPriority w:val="99"/>
    <w:locked/>
    <w:rsid w:val="00B774E6"/>
    <w:rPr>
      <w:rFonts w:cs="Times New Roman"/>
      <w:i/>
      <w:iCs/>
      <w:sz w:val="24"/>
      <w:szCs w:val="24"/>
    </w:rPr>
  </w:style>
  <w:style w:type="character" w:customStyle="1" w:styleId="Heading9Char">
    <w:name w:val="Heading 9 Char"/>
    <w:link w:val="Heading9"/>
    <w:uiPriority w:val="99"/>
    <w:locked/>
    <w:rsid w:val="00B774E6"/>
    <w:rPr>
      <w:rFonts w:ascii="Arial" w:hAnsi="Arial" w:cs="Arial"/>
      <w:b/>
      <w:bCs/>
      <w:sz w:val="24"/>
      <w:szCs w:val="24"/>
    </w:rPr>
  </w:style>
  <w:style w:type="paragraph" w:styleId="BodyText">
    <w:name w:val="Body Text"/>
    <w:basedOn w:val="Normal"/>
    <w:link w:val="BodyTextChar"/>
    <w:uiPriority w:val="99"/>
    <w:rsid w:val="00A8540B"/>
    <w:pPr>
      <w:spacing w:line="480" w:lineRule="auto"/>
    </w:pPr>
    <w:rPr>
      <w:rFonts w:ascii="Arial" w:hAnsi="Arial" w:cs="Arial"/>
      <w:sz w:val="20"/>
    </w:rPr>
  </w:style>
  <w:style w:type="character" w:customStyle="1" w:styleId="BodyTextChar">
    <w:name w:val="Body Text Char"/>
    <w:link w:val="BodyText"/>
    <w:uiPriority w:val="99"/>
    <w:locked/>
    <w:rsid w:val="00B774E6"/>
    <w:rPr>
      <w:rFonts w:ascii="Arial" w:hAnsi="Arial" w:cs="Arial"/>
      <w:sz w:val="24"/>
      <w:szCs w:val="24"/>
    </w:rPr>
  </w:style>
  <w:style w:type="paragraph" w:styleId="BodyText2">
    <w:name w:val="Body Text 2"/>
    <w:basedOn w:val="Normal"/>
    <w:link w:val="BodyText2Char"/>
    <w:uiPriority w:val="99"/>
    <w:rsid w:val="00A8540B"/>
    <w:pPr>
      <w:spacing w:line="480" w:lineRule="auto"/>
    </w:pPr>
    <w:rPr>
      <w:rFonts w:ascii="Arial" w:hAnsi="Arial" w:cs="Arial"/>
      <w:color w:val="FF0000"/>
      <w:sz w:val="20"/>
    </w:rPr>
  </w:style>
  <w:style w:type="character" w:customStyle="1" w:styleId="BodyText2Char">
    <w:name w:val="Body Text 2 Char"/>
    <w:link w:val="BodyText2"/>
    <w:uiPriority w:val="99"/>
    <w:locked/>
    <w:rsid w:val="00B774E6"/>
    <w:rPr>
      <w:rFonts w:ascii="Arial" w:hAnsi="Arial" w:cs="Arial"/>
      <w:color w:val="FF0000"/>
      <w:sz w:val="24"/>
      <w:szCs w:val="24"/>
    </w:rPr>
  </w:style>
  <w:style w:type="paragraph" w:styleId="BodyTextIndent">
    <w:name w:val="Body Text Indent"/>
    <w:basedOn w:val="Normal"/>
    <w:link w:val="BodyTextIndentChar"/>
    <w:uiPriority w:val="99"/>
    <w:rsid w:val="00A8540B"/>
    <w:pPr>
      <w:ind w:left="720" w:hanging="720"/>
    </w:pPr>
  </w:style>
  <w:style w:type="character" w:customStyle="1" w:styleId="BodyTextIndentChar">
    <w:name w:val="Body Text Indent Char"/>
    <w:link w:val="BodyTextIndent"/>
    <w:uiPriority w:val="99"/>
    <w:locked/>
    <w:rsid w:val="00B774E6"/>
    <w:rPr>
      <w:rFonts w:cs="Times New Roman"/>
      <w:sz w:val="24"/>
      <w:szCs w:val="24"/>
    </w:rPr>
  </w:style>
  <w:style w:type="paragraph" w:styleId="BodyText3">
    <w:name w:val="Body Text 3"/>
    <w:basedOn w:val="Normal"/>
    <w:link w:val="BodyText3Char"/>
    <w:uiPriority w:val="99"/>
    <w:rsid w:val="00A8540B"/>
    <w:pPr>
      <w:spacing w:line="480" w:lineRule="auto"/>
      <w:jc w:val="center"/>
    </w:pPr>
    <w:rPr>
      <w:rFonts w:ascii="Arial" w:hAnsi="Arial" w:cs="Arial"/>
      <w:b/>
      <w:sz w:val="20"/>
    </w:rPr>
  </w:style>
  <w:style w:type="character" w:customStyle="1" w:styleId="BodyText3Char">
    <w:name w:val="Body Text 3 Char"/>
    <w:link w:val="BodyText3"/>
    <w:uiPriority w:val="99"/>
    <w:locked/>
    <w:rsid w:val="00B774E6"/>
    <w:rPr>
      <w:rFonts w:ascii="Arial" w:hAnsi="Arial" w:cs="Arial"/>
      <w:b/>
      <w:sz w:val="24"/>
      <w:szCs w:val="24"/>
    </w:rPr>
  </w:style>
  <w:style w:type="paragraph" w:styleId="Header">
    <w:name w:val="header"/>
    <w:basedOn w:val="Normal"/>
    <w:link w:val="HeaderChar"/>
    <w:uiPriority w:val="99"/>
    <w:rsid w:val="00A8540B"/>
    <w:pPr>
      <w:tabs>
        <w:tab w:val="center" w:pos="4320"/>
        <w:tab w:val="right" w:pos="8640"/>
      </w:tabs>
    </w:pPr>
  </w:style>
  <w:style w:type="character" w:customStyle="1" w:styleId="HeaderChar">
    <w:name w:val="Header Char"/>
    <w:link w:val="Header"/>
    <w:uiPriority w:val="99"/>
    <w:locked/>
    <w:rsid w:val="00B774E6"/>
    <w:rPr>
      <w:rFonts w:cs="Times New Roman"/>
      <w:sz w:val="24"/>
      <w:szCs w:val="24"/>
    </w:rPr>
  </w:style>
  <w:style w:type="paragraph" w:styleId="Footer">
    <w:name w:val="footer"/>
    <w:basedOn w:val="Normal"/>
    <w:link w:val="FooterChar"/>
    <w:uiPriority w:val="99"/>
    <w:rsid w:val="00A8540B"/>
    <w:pPr>
      <w:tabs>
        <w:tab w:val="center" w:pos="4320"/>
        <w:tab w:val="right" w:pos="8640"/>
      </w:tabs>
    </w:pPr>
  </w:style>
  <w:style w:type="character" w:customStyle="1" w:styleId="FooterChar">
    <w:name w:val="Footer Char"/>
    <w:link w:val="Footer"/>
    <w:uiPriority w:val="99"/>
    <w:locked/>
    <w:rsid w:val="00B774E6"/>
    <w:rPr>
      <w:rFonts w:cs="Times New Roman"/>
      <w:sz w:val="24"/>
      <w:szCs w:val="24"/>
    </w:rPr>
  </w:style>
  <w:style w:type="paragraph" w:customStyle="1" w:styleId="Level1">
    <w:name w:val="Level 1"/>
    <w:uiPriority w:val="99"/>
    <w:rsid w:val="00A8540B"/>
    <w:pPr>
      <w:autoSpaceDE w:val="0"/>
      <w:autoSpaceDN w:val="0"/>
      <w:adjustRightInd w:val="0"/>
      <w:ind w:left="720"/>
    </w:pPr>
    <w:rPr>
      <w:szCs w:val="24"/>
    </w:rPr>
  </w:style>
  <w:style w:type="character" w:styleId="Hyperlink">
    <w:name w:val="Hyperlink"/>
    <w:uiPriority w:val="99"/>
    <w:rsid w:val="00A8540B"/>
    <w:rPr>
      <w:rFonts w:cs="Times New Roman"/>
      <w:color w:val="0000FF"/>
      <w:u w:val="single"/>
    </w:rPr>
  </w:style>
  <w:style w:type="character" w:styleId="FollowedHyperlink">
    <w:name w:val="FollowedHyperlink"/>
    <w:uiPriority w:val="99"/>
    <w:rsid w:val="00A8540B"/>
    <w:rPr>
      <w:rFonts w:cs="Times New Roman"/>
      <w:color w:val="800080"/>
      <w:u w:val="single"/>
    </w:rPr>
  </w:style>
  <w:style w:type="character" w:styleId="PageNumber">
    <w:name w:val="page number"/>
    <w:uiPriority w:val="99"/>
    <w:rsid w:val="00A8540B"/>
    <w:rPr>
      <w:rFonts w:cs="Times New Roman"/>
    </w:rPr>
  </w:style>
  <w:style w:type="paragraph" w:styleId="BodyTextIndent2">
    <w:name w:val="Body Text Indent 2"/>
    <w:basedOn w:val="Normal"/>
    <w:link w:val="BodyTextIndent2Char"/>
    <w:uiPriority w:val="99"/>
    <w:rsid w:val="00A8540B"/>
    <w:pPr>
      <w:numPr>
        <w:ilvl w:val="12"/>
      </w:numPr>
      <w:ind w:left="1440"/>
    </w:pPr>
    <w:rPr>
      <w:rFonts w:ascii="Arial" w:hAnsi="Arial" w:cs="Arial"/>
      <w:sz w:val="20"/>
    </w:rPr>
  </w:style>
  <w:style w:type="character" w:customStyle="1" w:styleId="BodyTextIndent2Char">
    <w:name w:val="Body Text Indent 2 Char"/>
    <w:link w:val="BodyTextIndent2"/>
    <w:uiPriority w:val="99"/>
    <w:locked/>
    <w:rsid w:val="00B774E6"/>
    <w:rPr>
      <w:rFonts w:ascii="Arial" w:hAnsi="Arial" w:cs="Arial"/>
      <w:sz w:val="24"/>
      <w:szCs w:val="24"/>
    </w:rPr>
  </w:style>
  <w:style w:type="paragraph" w:styleId="BodyTextIndent3">
    <w:name w:val="Body Text Indent 3"/>
    <w:basedOn w:val="Normal"/>
    <w:link w:val="BodyTextIndent3Char"/>
    <w:uiPriority w:val="99"/>
    <w:rsid w:val="00A8540B"/>
    <w:pPr>
      <w:widowControl w:val="0"/>
      <w:tabs>
        <w:tab w:val="left" w:pos="-1080"/>
        <w:tab w:val="left" w:pos="-720"/>
        <w:tab w:val="left" w:pos="0"/>
        <w:tab w:val="left" w:pos="720"/>
        <w:tab w:val="left" w:pos="1440"/>
        <w:tab w:val="left" w:pos="2160"/>
        <w:tab w:val="left" w:pos="2880"/>
        <w:tab w:val="left" w:pos="3600"/>
        <w:tab w:val="left" w:pos="4320"/>
        <w:tab w:val="left" w:pos="4680"/>
        <w:tab w:val="left" w:pos="4860"/>
        <w:tab w:val="left" w:pos="5760"/>
        <w:tab w:val="left" w:pos="6480"/>
        <w:tab w:val="left" w:pos="7200"/>
        <w:tab w:val="left" w:pos="7920"/>
        <w:tab w:val="left" w:pos="8640"/>
        <w:tab w:val="left" w:pos="9360"/>
        <w:tab w:val="left" w:pos="10080"/>
        <w:tab w:val="left" w:pos="10800"/>
      </w:tabs>
      <w:autoSpaceDE w:val="0"/>
      <w:autoSpaceDN w:val="0"/>
      <w:adjustRightInd w:val="0"/>
      <w:spacing w:line="192" w:lineRule="atLeast"/>
      <w:ind w:left="-540"/>
    </w:pPr>
    <w:rPr>
      <w:b/>
      <w:bCs/>
      <w:sz w:val="20"/>
      <w:szCs w:val="20"/>
    </w:rPr>
  </w:style>
  <w:style w:type="character" w:customStyle="1" w:styleId="BodyTextIndent3Char">
    <w:name w:val="Body Text Indent 3 Char"/>
    <w:link w:val="BodyTextIndent3"/>
    <w:uiPriority w:val="99"/>
    <w:locked/>
    <w:rsid w:val="00B774E6"/>
    <w:rPr>
      <w:rFonts w:cs="Times New Roman"/>
      <w:b/>
      <w:bCs/>
    </w:rPr>
  </w:style>
  <w:style w:type="paragraph" w:styleId="EnvelopeAddress">
    <w:name w:val="envelope address"/>
    <w:basedOn w:val="Normal"/>
    <w:uiPriority w:val="99"/>
    <w:rsid w:val="00A8540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A8540B"/>
    <w:rPr>
      <w:rFonts w:ascii="Arial" w:hAnsi="Arial" w:cs="Arial"/>
      <w:sz w:val="20"/>
      <w:szCs w:val="20"/>
    </w:rPr>
  </w:style>
  <w:style w:type="table" w:styleId="TableGrid">
    <w:name w:val="Table Grid"/>
    <w:basedOn w:val="TableNormal"/>
    <w:uiPriority w:val="99"/>
    <w:rsid w:val="00A85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540B"/>
    <w:rPr>
      <w:rFonts w:ascii="Tahoma" w:hAnsi="Tahoma" w:cs="Tahoma"/>
      <w:sz w:val="16"/>
      <w:szCs w:val="16"/>
    </w:rPr>
  </w:style>
  <w:style w:type="character" w:customStyle="1" w:styleId="BalloonTextChar">
    <w:name w:val="Balloon Text Char"/>
    <w:link w:val="BalloonText"/>
    <w:uiPriority w:val="99"/>
    <w:semiHidden/>
    <w:locked/>
    <w:rsid w:val="00B774E6"/>
    <w:rPr>
      <w:rFonts w:ascii="Tahoma" w:hAnsi="Tahoma" w:cs="Tahoma"/>
      <w:sz w:val="16"/>
      <w:szCs w:val="16"/>
    </w:rPr>
  </w:style>
  <w:style w:type="paragraph" w:customStyle="1" w:styleId="Style3">
    <w:name w:val="Style 3"/>
    <w:basedOn w:val="Normal"/>
    <w:uiPriority w:val="99"/>
    <w:rsid w:val="00B774E6"/>
    <w:pPr>
      <w:widowControl w:val="0"/>
      <w:autoSpaceDE w:val="0"/>
      <w:autoSpaceDN w:val="0"/>
      <w:adjustRightInd w:val="0"/>
    </w:pPr>
  </w:style>
  <w:style w:type="paragraph" w:customStyle="1" w:styleId="Style1">
    <w:name w:val="Style 1"/>
    <w:basedOn w:val="Normal"/>
    <w:uiPriority w:val="99"/>
    <w:rsid w:val="00B774E6"/>
    <w:pPr>
      <w:widowControl w:val="0"/>
      <w:autoSpaceDE w:val="0"/>
      <w:autoSpaceDN w:val="0"/>
      <w:spacing w:line="480" w:lineRule="auto"/>
      <w:ind w:left="144" w:firstLine="1440"/>
    </w:pPr>
  </w:style>
  <w:style w:type="paragraph" w:customStyle="1" w:styleId="Style6">
    <w:name w:val="Style 6"/>
    <w:basedOn w:val="Normal"/>
    <w:uiPriority w:val="99"/>
    <w:rsid w:val="00B774E6"/>
    <w:pPr>
      <w:widowControl w:val="0"/>
      <w:autoSpaceDE w:val="0"/>
      <w:autoSpaceDN w:val="0"/>
      <w:spacing w:line="444" w:lineRule="atLeast"/>
      <w:ind w:left="1872"/>
    </w:pPr>
  </w:style>
  <w:style w:type="paragraph" w:customStyle="1" w:styleId="Style7">
    <w:name w:val="Style 7"/>
    <w:basedOn w:val="Normal"/>
    <w:uiPriority w:val="99"/>
    <w:rsid w:val="00B774E6"/>
    <w:pPr>
      <w:widowControl w:val="0"/>
      <w:autoSpaceDE w:val="0"/>
      <w:autoSpaceDN w:val="0"/>
      <w:spacing w:line="456" w:lineRule="atLeast"/>
      <w:ind w:firstLine="1008"/>
    </w:pPr>
  </w:style>
  <w:style w:type="paragraph" w:customStyle="1" w:styleId="Style8">
    <w:name w:val="Style 8"/>
    <w:basedOn w:val="Normal"/>
    <w:uiPriority w:val="99"/>
    <w:rsid w:val="00B774E6"/>
    <w:pPr>
      <w:widowControl w:val="0"/>
      <w:autoSpaceDE w:val="0"/>
      <w:autoSpaceDN w:val="0"/>
      <w:spacing w:line="480" w:lineRule="auto"/>
      <w:ind w:left="72" w:right="1008" w:firstLine="1080"/>
    </w:pPr>
  </w:style>
  <w:style w:type="paragraph" w:customStyle="1" w:styleId="Style13">
    <w:name w:val="Style 13"/>
    <w:basedOn w:val="Normal"/>
    <w:uiPriority w:val="99"/>
    <w:rsid w:val="00B774E6"/>
    <w:pPr>
      <w:widowControl w:val="0"/>
      <w:autoSpaceDE w:val="0"/>
      <w:autoSpaceDN w:val="0"/>
      <w:spacing w:before="144" w:line="216" w:lineRule="exact"/>
      <w:jc w:val="center"/>
    </w:pPr>
  </w:style>
  <w:style w:type="paragraph" w:customStyle="1" w:styleId="Style16">
    <w:name w:val="Style 16"/>
    <w:basedOn w:val="Normal"/>
    <w:uiPriority w:val="99"/>
    <w:rsid w:val="00B774E6"/>
    <w:pPr>
      <w:widowControl w:val="0"/>
      <w:autoSpaceDE w:val="0"/>
      <w:autoSpaceDN w:val="0"/>
      <w:spacing w:line="480" w:lineRule="auto"/>
      <w:ind w:left="1080" w:right="360" w:firstLine="1440"/>
    </w:pPr>
  </w:style>
  <w:style w:type="paragraph" w:customStyle="1" w:styleId="Style10">
    <w:name w:val="Style 10"/>
    <w:basedOn w:val="Normal"/>
    <w:uiPriority w:val="99"/>
    <w:rsid w:val="00B774E6"/>
    <w:pPr>
      <w:widowControl w:val="0"/>
      <w:autoSpaceDE w:val="0"/>
      <w:autoSpaceDN w:val="0"/>
      <w:spacing w:line="480" w:lineRule="auto"/>
      <w:ind w:left="72"/>
    </w:pPr>
  </w:style>
  <w:style w:type="paragraph" w:customStyle="1" w:styleId="Style4">
    <w:name w:val="Style 4"/>
    <w:basedOn w:val="Normal"/>
    <w:uiPriority w:val="99"/>
    <w:rsid w:val="00B774E6"/>
    <w:pPr>
      <w:widowControl w:val="0"/>
      <w:autoSpaceDE w:val="0"/>
      <w:autoSpaceDN w:val="0"/>
      <w:spacing w:line="480" w:lineRule="auto"/>
      <w:ind w:left="864"/>
    </w:pPr>
  </w:style>
  <w:style w:type="paragraph" w:customStyle="1" w:styleId="Style5">
    <w:name w:val="Style 5"/>
    <w:basedOn w:val="Normal"/>
    <w:uiPriority w:val="99"/>
    <w:rsid w:val="00B774E6"/>
    <w:pPr>
      <w:widowControl w:val="0"/>
      <w:autoSpaceDE w:val="0"/>
      <w:autoSpaceDN w:val="0"/>
      <w:spacing w:after="6084" w:line="480" w:lineRule="auto"/>
    </w:pPr>
  </w:style>
  <w:style w:type="paragraph" w:customStyle="1" w:styleId="Style12">
    <w:name w:val="Style 12"/>
    <w:basedOn w:val="Normal"/>
    <w:uiPriority w:val="99"/>
    <w:rsid w:val="00B774E6"/>
    <w:pPr>
      <w:widowControl w:val="0"/>
      <w:autoSpaceDE w:val="0"/>
      <w:autoSpaceDN w:val="0"/>
      <w:spacing w:line="480" w:lineRule="auto"/>
      <w:ind w:left="72" w:right="432" w:firstLine="360"/>
    </w:pPr>
  </w:style>
  <w:style w:type="paragraph" w:customStyle="1" w:styleId="Style11">
    <w:name w:val="Style 11"/>
    <w:basedOn w:val="Normal"/>
    <w:uiPriority w:val="99"/>
    <w:rsid w:val="00B774E6"/>
    <w:pPr>
      <w:widowControl w:val="0"/>
      <w:autoSpaceDE w:val="0"/>
      <w:autoSpaceDN w:val="0"/>
      <w:spacing w:line="444" w:lineRule="atLeast"/>
      <w:ind w:right="144"/>
    </w:pPr>
  </w:style>
  <w:style w:type="paragraph" w:customStyle="1" w:styleId="Style9">
    <w:name w:val="Style 9"/>
    <w:basedOn w:val="Normal"/>
    <w:uiPriority w:val="99"/>
    <w:rsid w:val="00B774E6"/>
    <w:pPr>
      <w:widowControl w:val="0"/>
      <w:autoSpaceDE w:val="0"/>
      <w:autoSpaceDN w:val="0"/>
      <w:spacing w:before="36"/>
      <w:ind w:left="3384"/>
    </w:pPr>
  </w:style>
  <w:style w:type="paragraph" w:customStyle="1" w:styleId="Style14">
    <w:name w:val="Style 14"/>
    <w:basedOn w:val="Normal"/>
    <w:uiPriority w:val="99"/>
    <w:rsid w:val="00B774E6"/>
    <w:pPr>
      <w:widowControl w:val="0"/>
      <w:autoSpaceDE w:val="0"/>
      <w:autoSpaceDN w:val="0"/>
      <w:adjustRightInd w:val="0"/>
    </w:pPr>
  </w:style>
  <w:style w:type="paragraph" w:customStyle="1" w:styleId="Style15">
    <w:name w:val="Style 15"/>
    <w:basedOn w:val="Normal"/>
    <w:uiPriority w:val="99"/>
    <w:rsid w:val="00B774E6"/>
    <w:pPr>
      <w:widowControl w:val="0"/>
      <w:autoSpaceDE w:val="0"/>
      <w:autoSpaceDN w:val="0"/>
      <w:spacing w:line="444" w:lineRule="atLeast"/>
      <w:ind w:left="648"/>
    </w:pPr>
  </w:style>
  <w:style w:type="paragraph" w:customStyle="1" w:styleId="1AutoList98">
    <w:name w:val="1AutoList98"/>
    <w:uiPriority w:val="99"/>
    <w:rsid w:val="00B774E6"/>
    <w:pPr>
      <w:widowControl w:val="0"/>
      <w:tabs>
        <w:tab w:val="left" w:pos="720"/>
      </w:tabs>
      <w:autoSpaceDE w:val="0"/>
      <w:autoSpaceDN w:val="0"/>
      <w:adjustRightInd w:val="0"/>
      <w:ind w:left="720" w:hanging="720"/>
      <w:jc w:val="both"/>
    </w:pPr>
    <w:rPr>
      <w:sz w:val="24"/>
      <w:szCs w:val="24"/>
    </w:rPr>
  </w:style>
  <w:style w:type="paragraph" w:customStyle="1" w:styleId="Normal10pt">
    <w:name w:val="Normal + 10 pt"/>
    <w:basedOn w:val="Normal"/>
    <w:uiPriority w:val="99"/>
    <w:rsid w:val="00B774E6"/>
    <w:rPr>
      <w:rFonts w:ascii="Arial" w:hAnsi="Arial" w:cs="Arial"/>
      <w:sz w:val="20"/>
      <w:szCs w:val="20"/>
    </w:rPr>
  </w:style>
  <w:style w:type="paragraph" w:styleId="ListParagraph">
    <w:name w:val="List Paragraph"/>
    <w:basedOn w:val="Normal"/>
    <w:uiPriority w:val="99"/>
    <w:qFormat/>
    <w:rsid w:val="00206E88"/>
    <w:pPr>
      <w:ind w:left="720"/>
      <w:contextualSpacing/>
    </w:pPr>
  </w:style>
  <w:style w:type="paragraph" w:customStyle="1" w:styleId="Default">
    <w:name w:val="Default"/>
    <w:basedOn w:val="Normal"/>
    <w:uiPriority w:val="99"/>
    <w:rsid w:val="000B0DAC"/>
    <w:pPr>
      <w:autoSpaceDE w:val="0"/>
      <w:autoSpaceDN w:val="0"/>
    </w:pPr>
    <w:rPr>
      <w:rFonts w:ascii="Arial" w:hAnsi="Arial" w:cs="Arial"/>
      <w:color w:val="000000"/>
    </w:rPr>
  </w:style>
  <w:style w:type="paragraph" w:styleId="Revision">
    <w:name w:val="Revision"/>
    <w:hidden/>
    <w:uiPriority w:val="99"/>
    <w:semiHidden/>
    <w:rsid w:val="00CE62DF"/>
    <w:rPr>
      <w:sz w:val="24"/>
      <w:szCs w:val="24"/>
    </w:rPr>
  </w:style>
  <w:style w:type="paragraph" w:styleId="EndnoteText">
    <w:name w:val="endnote text"/>
    <w:basedOn w:val="Normal"/>
    <w:link w:val="EndnoteTextChar"/>
    <w:uiPriority w:val="99"/>
    <w:rsid w:val="00185171"/>
    <w:rPr>
      <w:sz w:val="20"/>
      <w:szCs w:val="20"/>
    </w:rPr>
  </w:style>
  <w:style w:type="character" w:customStyle="1" w:styleId="EndnoteTextChar">
    <w:name w:val="Endnote Text Char"/>
    <w:link w:val="EndnoteText"/>
    <w:uiPriority w:val="99"/>
    <w:locked/>
    <w:rsid w:val="00185171"/>
    <w:rPr>
      <w:rFonts w:cs="Times New Roman"/>
    </w:rPr>
  </w:style>
  <w:style w:type="character" w:styleId="EndnoteReference">
    <w:name w:val="endnote reference"/>
    <w:uiPriority w:val="99"/>
    <w:rsid w:val="0018517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7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b.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p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biz.org/search.html" TargetMode="External"/><Relationship Id="rId4" Type="http://schemas.openxmlformats.org/officeDocument/2006/relationships/settings" Target="settings.xml"/><Relationship Id="rId9" Type="http://schemas.openxmlformats.org/officeDocument/2006/relationships/hyperlink" Target="http://www.cc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11764</Words>
  <Characters>67059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Revised:</vt:lpstr>
    </vt:vector>
  </TitlesOfParts>
  <Company>DCA</Company>
  <LinksUpToDate>false</LinksUpToDate>
  <CharactersWithSpaces>78666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subject/>
  <dc:creator>RachelWhite</dc:creator>
  <cp:keywords/>
  <dc:description/>
  <cp:lastModifiedBy>Kay Joslin</cp:lastModifiedBy>
  <cp:revision>2</cp:revision>
  <cp:lastPrinted>2012-01-26T20:30:00Z</cp:lastPrinted>
  <dcterms:created xsi:type="dcterms:W3CDTF">2013-02-19T17:58:00Z</dcterms:created>
  <dcterms:modified xsi:type="dcterms:W3CDTF">2013-02-19T17:58:00Z</dcterms:modified>
</cp:coreProperties>
</file>